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D50A" w14:textId="3F6892CE" w:rsidR="00C36EFB" w:rsidRPr="00A961DA" w:rsidRDefault="00C36EFB" w:rsidP="00A050C4">
      <w:pPr>
        <w:pStyle w:val="BodyTex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14</w:t>
      </w:r>
      <w:r w:rsidRPr="00A961DA">
        <w:rPr>
          <w:rFonts w:ascii="Times New Roman" w:eastAsiaTheme="minorHAnsi" w:hAnsi="Times New Roman" w:cs="Times New Roman"/>
          <w:lang w:val="sr-Cyrl-CS"/>
        </w:rPr>
        <w:t xml:space="preserve">. Zakona o </w:t>
      </w:r>
      <w:proofErr w:type="spellStart"/>
      <w:r>
        <w:rPr>
          <w:rFonts w:ascii="Times New Roman" w:eastAsiaTheme="minorHAnsi" w:hAnsi="Times New Roman" w:cs="Times New Roman"/>
        </w:rPr>
        <w:t>arhivskoj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građi</w:t>
      </w:r>
      <w:proofErr w:type="spellEnd"/>
      <w:r>
        <w:rPr>
          <w:rFonts w:ascii="Times New Roman" w:eastAsiaTheme="minorHAnsi" w:hAnsi="Times New Roman" w:cs="Times New Roman"/>
        </w:rPr>
        <w:t xml:space="preserve">  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arhivskoj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delatnosti</w:t>
      </w:r>
      <w:proofErr w:type="spellEnd"/>
      <w:r w:rsidR="00A75F5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lang w:val="sr-Cyrl-CS"/>
        </w:rPr>
        <w:t>(''Sl. glasnik'' RS br. 6</w:t>
      </w:r>
      <w:r w:rsidRPr="00A961DA">
        <w:rPr>
          <w:rFonts w:ascii="Times New Roman" w:eastAsiaTheme="minorHAnsi" w:hAnsi="Times New Roman" w:cs="Times New Roman"/>
          <w:lang w:val="sr-Cyrl-CS"/>
        </w:rPr>
        <w:t>/</w:t>
      </w:r>
      <w:r>
        <w:rPr>
          <w:rFonts w:ascii="Times New Roman" w:eastAsiaTheme="minorHAnsi" w:hAnsi="Times New Roman" w:cs="Times New Roman"/>
          <w:lang w:val="sr-Cyrl-CS"/>
        </w:rPr>
        <w:t>2020</w:t>
      </w:r>
      <w:r w:rsidR="00AA08FE">
        <w:rPr>
          <w:rFonts w:ascii="Times New Roman" w:eastAsiaTheme="minorHAnsi" w:hAnsi="Times New Roman" w:cs="Times New Roman"/>
          <w:lang w:val="sr-Latn-RS"/>
        </w:rPr>
        <w:t xml:space="preserve"> </w:t>
      </w:r>
      <w:r w:rsidRPr="00A961DA">
        <w:rPr>
          <w:rFonts w:ascii="Times New Roman" w:eastAsiaTheme="minorHAnsi" w:hAnsi="Times New Roman" w:cs="Times New Roman"/>
          <w:lang w:val="sr-Cyrl-CS"/>
        </w:rPr>
        <w:t>)</w:t>
      </w:r>
      <w:r w:rsidR="00A75F56">
        <w:rPr>
          <w:rFonts w:ascii="Times New Roman" w:hAnsi="Times New Roman" w:cs="Times New Roman"/>
        </w:rPr>
        <w:t xml:space="preserve"> </w:t>
      </w:r>
      <w:proofErr w:type="spellStart"/>
      <w:r w:rsidR="00A75F56">
        <w:rPr>
          <w:rFonts w:ascii="Times New Roman" w:hAnsi="Times New Roman" w:cs="Times New Roman"/>
        </w:rPr>
        <w:t>i</w:t>
      </w:r>
      <w:proofErr w:type="spellEnd"/>
      <w:r w:rsidR="00A75F56">
        <w:rPr>
          <w:rFonts w:ascii="Times New Roman" w:hAnsi="Times New Roman" w:cs="Times New Roman"/>
        </w:rPr>
        <w:t xml:space="preserve"> </w:t>
      </w:r>
      <w:proofErr w:type="spellStart"/>
      <w:r w:rsidR="00A75F56">
        <w:rPr>
          <w:rFonts w:ascii="Times New Roman" w:hAnsi="Times New Roman" w:cs="Times New Roman"/>
        </w:rPr>
        <w:t>na</w:t>
      </w:r>
      <w:proofErr w:type="spellEnd"/>
      <w:r w:rsidR="00A75F56">
        <w:rPr>
          <w:rFonts w:ascii="Times New Roman" w:hAnsi="Times New Roman" w:cs="Times New Roman"/>
        </w:rPr>
        <w:t xml:space="preserve"> </w:t>
      </w:r>
      <w:proofErr w:type="spellStart"/>
      <w:r w:rsidR="00A75F56">
        <w:rPr>
          <w:rFonts w:ascii="Times New Roman" w:hAnsi="Times New Roman" w:cs="Times New Roman"/>
        </w:rPr>
        <w:t>osnovu</w:t>
      </w:r>
      <w:proofErr w:type="spellEnd"/>
      <w:r w:rsidR="00A75F56">
        <w:rPr>
          <w:rFonts w:ascii="Times New Roman" w:hAnsi="Times New Roman" w:cs="Times New Roman"/>
        </w:rPr>
        <w:t xml:space="preserve"> </w:t>
      </w:r>
      <w:proofErr w:type="spellStart"/>
      <w:r w:rsidR="00A75F56">
        <w:rPr>
          <w:rFonts w:ascii="Times New Roman" w:hAnsi="Times New Roman" w:cs="Times New Roman"/>
        </w:rPr>
        <w:t>člana</w:t>
      </w:r>
      <w:proofErr w:type="spellEnd"/>
      <w:r w:rsidR="00A75F56">
        <w:rPr>
          <w:rFonts w:ascii="Times New Roman" w:hAnsi="Times New Roman" w:cs="Times New Roman"/>
        </w:rPr>
        <w:t xml:space="preserve"> 35. </w:t>
      </w:r>
      <w:proofErr w:type="spellStart"/>
      <w:r w:rsidR="00A75F56">
        <w:rPr>
          <w:rFonts w:ascii="Times New Roman" w:hAnsi="Times New Roman" w:cs="Times New Roman"/>
        </w:rPr>
        <w:t>Statuta</w:t>
      </w:r>
      <w:proofErr w:type="spellEnd"/>
      <w:r w:rsidR="000E70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704F">
        <w:rPr>
          <w:rFonts w:ascii="Times New Roman" w:hAnsi="Times New Roman" w:cs="Times New Roman"/>
        </w:rPr>
        <w:t>JP,,</w:t>
      </w:r>
      <w:proofErr w:type="gramEnd"/>
      <w:r w:rsidR="000E704F">
        <w:rPr>
          <w:rFonts w:ascii="Times New Roman" w:hAnsi="Times New Roman" w:cs="Times New Roman"/>
        </w:rPr>
        <w:t>Put</w:t>
      </w:r>
      <w:proofErr w:type="spellEnd"/>
      <w:r w:rsidR="000E704F">
        <w:rPr>
          <w:rFonts w:ascii="Times New Roman" w:hAnsi="Times New Roman" w:cs="Times New Roman"/>
          <w:lang w:val="sr-Cyrl-RS"/>
        </w:rPr>
        <w:t>“ К</w:t>
      </w:r>
      <w:r w:rsidR="000E704F">
        <w:rPr>
          <w:rFonts w:ascii="Times New Roman" w:hAnsi="Times New Roman" w:cs="Times New Roman"/>
          <w:lang w:val="sr-Latn-RS"/>
        </w:rPr>
        <w:t>ru</w:t>
      </w:r>
      <w:r w:rsidR="00A75F56">
        <w:rPr>
          <w:rFonts w:ascii="Times New Roman" w:hAnsi="Times New Roman" w:cs="Times New Roman"/>
          <w:lang w:val="sr-Latn-RS"/>
        </w:rPr>
        <w:t xml:space="preserve">panj broj. 955 od 21.12.2016.godine, Nadzorni odbor </w:t>
      </w:r>
      <w:r w:rsidRPr="00A961DA">
        <w:rPr>
          <w:rFonts w:ascii="Times New Roman" w:hAnsi="Times New Roman" w:cs="Times New Roman"/>
        </w:rPr>
        <w:t xml:space="preserve"> </w:t>
      </w:r>
      <w:proofErr w:type="spellStart"/>
      <w:r w:rsidRPr="00A961DA">
        <w:rPr>
          <w:rFonts w:ascii="Times New Roman" w:hAnsi="Times New Roman" w:cs="Times New Roman"/>
        </w:rPr>
        <w:t>na</w:t>
      </w:r>
      <w:proofErr w:type="spellEnd"/>
      <w:r w:rsidRPr="00A961DA">
        <w:rPr>
          <w:rFonts w:ascii="Times New Roman" w:hAnsi="Times New Roman" w:cs="Times New Roman"/>
        </w:rPr>
        <w:t xml:space="preserve">  </w:t>
      </w:r>
      <w:proofErr w:type="spellStart"/>
      <w:r w:rsidRPr="00A961DA">
        <w:rPr>
          <w:rFonts w:ascii="Times New Roman" w:hAnsi="Times New Roman" w:cs="Times New Roman"/>
        </w:rPr>
        <w:t>sednici</w:t>
      </w:r>
      <w:proofErr w:type="spellEnd"/>
      <w:r w:rsidRPr="00A961DA">
        <w:rPr>
          <w:rFonts w:ascii="Times New Roman" w:hAnsi="Times New Roman" w:cs="Times New Roman"/>
        </w:rPr>
        <w:t xml:space="preserve"> </w:t>
      </w:r>
      <w:proofErr w:type="spellStart"/>
      <w:r w:rsidRPr="00A961DA">
        <w:rPr>
          <w:rFonts w:ascii="Times New Roman" w:hAnsi="Times New Roman" w:cs="Times New Roman"/>
        </w:rPr>
        <w:t>održanoj</w:t>
      </w:r>
      <w:proofErr w:type="spellEnd"/>
      <w:r w:rsidRPr="00A961DA">
        <w:rPr>
          <w:rFonts w:ascii="Times New Roman" w:hAnsi="Times New Roman" w:cs="Times New Roman"/>
        </w:rPr>
        <w:t xml:space="preserve"> dana</w:t>
      </w:r>
      <w:r w:rsidR="000E704F">
        <w:rPr>
          <w:rFonts w:ascii="Times New Roman" w:hAnsi="Times New Roman" w:cs="Times New Roman"/>
        </w:rPr>
        <w:t xml:space="preserve"> </w:t>
      </w:r>
      <w:r w:rsidR="00E0173E">
        <w:rPr>
          <w:rFonts w:ascii="Times New Roman" w:hAnsi="Times New Roman" w:cs="Times New Roman"/>
        </w:rPr>
        <w:t>21.07.2021.godine</w:t>
      </w:r>
      <w:r w:rsidRPr="00A961DA">
        <w:rPr>
          <w:rFonts w:ascii="Times New Roman" w:hAnsi="Times New Roman" w:cs="Times New Roman"/>
        </w:rPr>
        <w:t xml:space="preserve">, </w:t>
      </w:r>
      <w:proofErr w:type="spellStart"/>
      <w:r w:rsidRPr="00A961DA">
        <w:rPr>
          <w:rFonts w:ascii="Times New Roman" w:hAnsi="Times New Roman" w:cs="Times New Roman"/>
        </w:rPr>
        <w:t>don</w:t>
      </w:r>
      <w:r w:rsidR="00A75F56">
        <w:rPr>
          <w:rFonts w:ascii="Times New Roman" w:hAnsi="Times New Roman" w:cs="Times New Roman"/>
        </w:rPr>
        <w:t>osi</w:t>
      </w:r>
      <w:proofErr w:type="spellEnd"/>
    </w:p>
    <w:p w14:paraId="0661CA49" w14:textId="7E3BFFF2" w:rsidR="00C36EFB" w:rsidRDefault="00C36EFB" w:rsidP="00A050C4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</w:p>
    <w:p w14:paraId="5ED6D3DC" w14:textId="77777777" w:rsidR="003E5E61" w:rsidRPr="00A961DA" w:rsidRDefault="003E5E61" w:rsidP="00A050C4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</w:p>
    <w:p w14:paraId="709A0A7D" w14:textId="77777777" w:rsidR="00C36EFB" w:rsidRPr="00A961DA" w:rsidRDefault="00C36EFB" w:rsidP="00A050C4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</w:p>
    <w:p w14:paraId="6091518C" w14:textId="77777777" w:rsidR="00C36EFB" w:rsidRPr="00A961DA" w:rsidRDefault="00C36EFB" w:rsidP="00A050C4">
      <w:pPr>
        <w:pStyle w:val="Default"/>
      </w:pPr>
    </w:p>
    <w:p w14:paraId="41F256AE" w14:textId="77777777" w:rsidR="00C36EFB" w:rsidRPr="002923C8" w:rsidRDefault="00C36EFB" w:rsidP="00A05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r w:rsidRPr="00A961DA">
        <w:rPr>
          <w:rFonts w:ascii="Times New Roman" w:hAnsi="Times New Roman" w:cs="Times New Roman"/>
          <w:b/>
          <w:bCs/>
          <w:sz w:val="24"/>
          <w:szCs w:val="24"/>
        </w:rPr>
        <w:t>PRAVILNIK O KANC</w:t>
      </w:r>
      <w:r w:rsidR="0006799D">
        <w:rPr>
          <w:rFonts w:ascii="Times New Roman" w:hAnsi="Times New Roman" w:cs="Times New Roman"/>
          <w:b/>
          <w:bCs/>
          <w:sz w:val="24"/>
          <w:szCs w:val="24"/>
        </w:rPr>
        <w:t>ELARIJSKOM I ARHIVSKOM POSLOVANJ</w:t>
      </w:r>
      <w:r w:rsidRPr="00A961D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SA LISTOM KATEGORIJA REGISTRATURSKOG MATERIJALA</w:t>
      </w:r>
    </w:p>
    <w:p w14:paraId="08F41D7E" w14:textId="728A7CF4" w:rsidR="00C36EFB" w:rsidRDefault="00C36EFB" w:rsidP="00A050C4">
      <w:pPr>
        <w:pStyle w:val="Default"/>
      </w:pPr>
    </w:p>
    <w:p w14:paraId="45E89B45" w14:textId="07997F03" w:rsidR="003E5E61" w:rsidRDefault="003E5E61" w:rsidP="00A050C4">
      <w:pPr>
        <w:pStyle w:val="Default"/>
      </w:pPr>
    </w:p>
    <w:p w14:paraId="26AA3A82" w14:textId="6B934B57" w:rsidR="003E5E61" w:rsidRDefault="003E5E61" w:rsidP="00A050C4">
      <w:pPr>
        <w:pStyle w:val="Default"/>
      </w:pPr>
    </w:p>
    <w:p w14:paraId="0CBE38B4" w14:textId="7891FAAC" w:rsidR="003E5E61" w:rsidRDefault="003E5E61" w:rsidP="00A050C4">
      <w:pPr>
        <w:pStyle w:val="Default"/>
      </w:pPr>
    </w:p>
    <w:p w14:paraId="134A9BE9" w14:textId="77777777" w:rsidR="003E5E61" w:rsidRPr="00A961DA" w:rsidRDefault="003E5E61" w:rsidP="00A050C4">
      <w:pPr>
        <w:pStyle w:val="Default"/>
      </w:pPr>
    </w:p>
    <w:p w14:paraId="181C1ACE" w14:textId="77777777" w:rsidR="00C36EFB" w:rsidRPr="00A961DA" w:rsidRDefault="00C36EFB" w:rsidP="00A050C4">
      <w:pPr>
        <w:pStyle w:val="Default"/>
        <w:ind w:left="2880" w:firstLine="720"/>
        <w:rPr>
          <w:b/>
          <w:bCs/>
        </w:rPr>
      </w:pPr>
      <w:r w:rsidRPr="00A961DA">
        <w:t xml:space="preserve"> </w:t>
      </w:r>
      <w:r w:rsidRPr="00A961DA">
        <w:rPr>
          <w:b/>
          <w:bCs/>
        </w:rPr>
        <w:t xml:space="preserve">I OPŠTE ODREDBE </w:t>
      </w:r>
    </w:p>
    <w:p w14:paraId="093D14E0" w14:textId="77777777" w:rsidR="00C36EFB" w:rsidRPr="00A961DA" w:rsidRDefault="00C36EFB" w:rsidP="00A050C4">
      <w:pPr>
        <w:pStyle w:val="Default"/>
      </w:pPr>
    </w:p>
    <w:p w14:paraId="07568628" w14:textId="77777777" w:rsidR="00C36EFB" w:rsidRPr="00A961DA" w:rsidRDefault="00C36EFB" w:rsidP="00607B6F">
      <w:pPr>
        <w:pStyle w:val="Default"/>
        <w:ind w:left="3600" w:firstLine="720"/>
        <w:jc w:val="both"/>
      </w:pPr>
      <w:proofErr w:type="spellStart"/>
      <w:r>
        <w:t>č</w:t>
      </w:r>
      <w:r w:rsidRPr="00A961DA">
        <w:t>lan</w:t>
      </w:r>
      <w:proofErr w:type="spellEnd"/>
      <w:r w:rsidRPr="00A961DA">
        <w:t xml:space="preserve"> 1. </w:t>
      </w:r>
    </w:p>
    <w:p w14:paraId="1D656986" w14:textId="77777777" w:rsidR="00C36EFB" w:rsidRPr="00A961DA" w:rsidRDefault="00C36EFB" w:rsidP="00A050C4">
      <w:pPr>
        <w:pStyle w:val="Default"/>
      </w:pPr>
    </w:p>
    <w:p w14:paraId="568E0DF9" w14:textId="6FEE3025" w:rsidR="00C36EFB" w:rsidRPr="002923C8" w:rsidRDefault="00C36EFB" w:rsidP="000615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1DA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961DA">
        <w:rPr>
          <w:rFonts w:ascii="Times New Roman" w:hAnsi="Times New Roman" w:cs="Times New Roman"/>
          <w:sz w:val="24"/>
          <w:szCs w:val="24"/>
        </w:rPr>
        <w:t>ravilnikom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1DA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61DA">
        <w:rPr>
          <w:rFonts w:ascii="Times New Roman" w:hAnsi="Times New Roman" w:cs="Times New Roman"/>
          <w:sz w:val="24"/>
          <w:szCs w:val="24"/>
        </w:rPr>
        <w:t>kancelarijsko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1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1DA">
        <w:rPr>
          <w:rFonts w:ascii="Times New Roman" w:hAnsi="Times New Roman" w:cs="Times New Roman"/>
          <w:sz w:val="24"/>
          <w:szCs w:val="24"/>
        </w:rPr>
        <w:t>arhivsko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1DA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A961DA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06158B">
        <w:rPr>
          <w:rFonts w:ascii="Times New Roman" w:hAnsi="Times New Roman" w:cs="Times New Roman"/>
          <w:sz w:val="24"/>
          <w:szCs w:val="24"/>
        </w:rPr>
        <w:t>JP ,</w:t>
      </w:r>
      <w:proofErr w:type="gramEnd"/>
      <w:r w:rsidR="0006158B">
        <w:rPr>
          <w:rFonts w:ascii="Times New Roman" w:hAnsi="Times New Roman" w:cs="Times New Roman"/>
          <w:sz w:val="24"/>
          <w:szCs w:val="24"/>
        </w:rPr>
        <w:t>, Put</w:t>
      </w:r>
      <w:r w:rsidR="0006158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8135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5F56">
        <w:rPr>
          <w:rFonts w:ascii="Times New Roman" w:hAnsi="Times New Roman" w:cs="Times New Roman"/>
          <w:sz w:val="24"/>
          <w:szCs w:val="24"/>
          <w:lang w:val="sr-Latn-RS"/>
        </w:rPr>
        <w:t xml:space="preserve">Krupanj </w:t>
      </w:r>
      <w:r>
        <w:rPr>
          <w:rFonts w:ascii="Times New Roman" w:hAnsi="Times New Roman" w:cs="Times New Roman"/>
          <w:sz w:val="24"/>
          <w:szCs w:val="24"/>
        </w:rPr>
        <w:t xml:space="preserve">( 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2BAF08F" w14:textId="77777777" w:rsidR="00C36EFB" w:rsidRPr="00A961DA" w:rsidRDefault="00C36EFB" w:rsidP="00A050C4">
      <w:pPr>
        <w:pStyle w:val="Default"/>
        <w:ind w:left="3600" w:firstLine="720"/>
        <w:jc w:val="both"/>
      </w:pPr>
      <w:r w:rsidRPr="00A961DA">
        <w:t xml:space="preserve"> </w:t>
      </w:r>
      <w:proofErr w:type="spellStart"/>
      <w:r>
        <w:t>č</w:t>
      </w:r>
      <w:r w:rsidRPr="00A961DA">
        <w:t>lan</w:t>
      </w:r>
      <w:proofErr w:type="spellEnd"/>
      <w:r w:rsidRPr="00A961DA">
        <w:t xml:space="preserve"> 2. </w:t>
      </w:r>
    </w:p>
    <w:p w14:paraId="78AB7563" w14:textId="77777777" w:rsidR="00C36EFB" w:rsidRPr="00A961DA" w:rsidRDefault="00C36EFB" w:rsidP="00A050C4">
      <w:pPr>
        <w:pStyle w:val="Default"/>
        <w:jc w:val="both"/>
      </w:pPr>
    </w:p>
    <w:p w14:paraId="64C35631" w14:textId="77777777" w:rsidR="00C36EFB" w:rsidRPr="00A961DA" w:rsidRDefault="00C36EFB" w:rsidP="00A050C4">
      <w:pPr>
        <w:pStyle w:val="Default"/>
        <w:ind w:firstLine="720"/>
        <w:jc w:val="both"/>
      </w:pPr>
      <w:proofErr w:type="spellStart"/>
      <w:r w:rsidRPr="00A961DA">
        <w:t>Kancelarijsko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arhivsko</w:t>
      </w:r>
      <w:proofErr w:type="spellEnd"/>
      <w:r w:rsidRPr="00A961DA">
        <w:t xml:space="preserve"> </w:t>
      </w:r>
      <w:proofErr w:type="spellStart"/>
      <w:r w:rsidRPr="00A961DA">
        <w:t>poslovanje</w:t>
      </w:r>
      <w:proofErr w:type="spellEnd"/>
      <w:r w:rsidRPr="00A961DA">
        <w:t xml:space="preserve"> </w:t>
      </w:r>
      <w:proofErr w:type="spellStart"/>
      <w:r w:rsidRPr="00A961DA">
        <w:t>obuhvata</w:t>
      </w:r>
      <w:proofErr w:type="spellEnd"/>
      <w:r w:rsidRPr="00A961DA">
        <w:t xml:space="preserve">: </w:t>
      </w:r>
      <w:proofErr w:type="spellStart"/>
      <w:r w:rsidRPr="00A961DA">
        <w:t>primanje</w:t>
      </w:r>
      <w:proofErr w:type="spellEnd"/>
      <w:r w:rsidRPr="00A961DA">
        <w:t xml:space="preserve">, </w:t>
      </w:r>
      <w:proofErr w:type="spellStart"/>
      <w:r w:rsidRPr="00A961DA">
        <w:t>otvaranje</w:t>
      </w:r>
      <w:proofErr w:type="spellEnd"/>
      <w:r w:rsidRPr="00A961DA">
        <w:t xml:space="preserve">, </w:t>
      </w:r>
      <w:proofErr w:type="spellStart"/>
      <w:r w:rsidRPr="00A961DA">
        <w:t>pregledanje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raspoređivanje</w:t>
      </w:r>
      <w:proofErr w:type="spellEnd"/>
      <w:r w:rsidRPr="00A961DA">
        <w:t xml:space="preserve"> </w:t>
      </w:r>
      <w:proofErr w:type="spellStart"/>
      <w:r w:rsidRPr="00A961DA">
        <w:t>pošte</w:t>
      </w:r>
      <w:proofErr w:type="spellEnd"/>
      <w:r w:rsidRPr="00A961DA">
        <w:t xml:space="preserve">, </w:t>
      </w:r>
      <w:proofErr w:type="spellStart"/>
      <w:r w:rsidRPr="00A961DA">
        <w:t>odnosno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, </w:t>
      </w:r>
      <w:proofErr w:type="spellStart"/>
      <w:r w:rsidRPr="00A961DA">
        <w:t>zavođenje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, </w:t>
      </w:r>
      <w:proofErr w:type="spellStart"/>
      <w:r w:rsidRPr="00A961DA">
        <w:t>združivanje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, </w:t>
      </w:r>
      <w:proofErr w:type="spellStart"/>
      <w:r w:rsidRPr="00A961DA">
        <w:t>dostavljanje</w:t>
      </w:r>
      <w:proofErr w:type="spellEnd"/>
      <w:r w:rsidRPr="00A961DA">
        <w:t xml:space="preserve"> </w:t>
      </w:r>
      <w:proofErr w:type="spellStart"/>
      <w:r w:rsidRPr="00A961DA">
        <w:t>predmeta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 u rad, rad s </w:t>
      </w:r>
      <w:proofErr w:type="spellStart"/>
      <w:r w:rsidRPr="00A961DA">
        <w:t>aktima</w:t>
      </w:r>
      <w:proofErr w:type="spellEnd"/>
      <w:r w:rsidRPr="00A961DA">
        <w:t xml:space="preserve">, </w:t>
      </w:r>
      <w:proofErr w:type="spellStart"/>
      <w:r w:rsidRPr="00A961DA">
        <w:t>razvođenje</w:t>
      </w:r>
      <w:proofErr w:type="spellEnd"/>
      <w:r w:rsidRPr="00A961DA">
        <w:t xml:space="preserve"> </w:t>
      </w:r>
      <w:proofErr w:type="spellStart"/>
      <w:r w:rsidRPr="00A961DA">
        <w:t>predmeta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, </w:t>
      </w:r>
      <w:proofErr w:type="spellStart"/>
      <w:r w:rsidRPr="00A961DA">
        <w:t>rokovnik</w:t>
      </w:r>
      <w:proofErr w:type="spellEnd"/>
      <w:r w:rsidRPr="00A961DA">
        <w:t xml:space="preserve"> </w:t>
      </w:r>
      <w:proofErr w:type="spellStart"/>
      <w:r w:rsidRPr="00A961DA">
        <w:t>predmeta</w:t>
      </w:r>
      <w:proofErr w:type="spellEnd"/>
      <w:r w:rsidRPr="00A961DA">
        <w:t xml:space="preserve">, </w:t>
      </w:r>
      <w:proofErr w:type="spellStart"/>
      <w:r w:rsidRPr="00A961DA">
        <w:t>otpremanje</w:t>
      </w:r>
      <w:proofErr w:type="spellEnd"/>
      <w:r w:rsidRPr="00A961DA">
        <w:t xml:space="preserve"> </w:t>
      </w:r>
      <w:proofErr w:type="spellStart"/>
      <w:r w:rsidRPr="00A961DA">
        <w:t>pošte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stavljanje</w:t>
      </w:r>
      <w:proofErr w:type="spellEnd"/>
      <w:r w:rsidRPr="00A961DA">
        <w:t xml:space="preserve"> </w:t>
      </w:r>
      <w:proofErr w:type="spellStart"/>
      <w:r w:rsidRPr="00A961DA">
        <w:t>predmeta</w:t>
      </w:r>
      <w:proofErr w:type="spellEnd"/>
      <w:r w:rsidRPr="00A961DA">
        <w:t xml:space="preserve">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akata</w:t>
      </w:r>
      <w:proofErr w:type="spellEnd"/>
      <w:r w:rsidRPr="00A961DA">
        <w:t xml:space="preserve"> u </w:t>
      </w:r>
      <w:proofErr w:type="spellStart"/>
      <w:r w:rsidRPr="00A961DA">
        <w:t>arhivu</w:t>
      </w:r>
      <w:proofErr w:type="spellEnd"/>
      <w:r w:rsidRPr="00A961DA">
        <w:t xml:space="preserve"> (</w:t>
      </w:r>
      <w:proofErr w:type="spellStart"/>
      <w:r w:rsidRPr="00A961DA">
        <w:t>arhiviranje</w:t>
      </w:r>
      <w:proofErr w:type="spellEnd"/>
      <w:r w:rsidRPr="00A961DA">
        <w:t xml:space="preserve">) </w:t>
      </w:r>
      <w:proofErr w:type="spellStart"/>
      <w:r w:rsidRPr="00A961DA">
        <w:t>i</w:t>
      </w:r>
      <w:proofErr w:type="spellEnd"/>
      <w:r w:rsidRPr="00A961DA">
        <w:t xml:space="preserve"> </w:t>
      </w:r>
      <w:proofErr w:type="spellStart"/>
      <w:r w:rsidRPr="00A961DA">
        <w:t>njihovo</w:t>
      </w:r>
      <w:proofErr w:type="spellEnd"/>
      <w:r w:rsidRPr="00A961DA">
        <w:t xml:space="preserve"> </w:t>
      </w:r>
      <w:proofErr w:type="spellStart"/>
      <w:r w:rsidRPr="00A961DA">
        <w:t>čuvanje</w:t>
      </w:r>
      <w:proofErr w:type="spellEnd"/>
      <w:r w:rsidRPr="00A961DA">
        <w:t xml:space="preserve">. </w:t>
      </w:r>
    </w:p>
    <w:p w14:paraId="34CE8020" w14:textId="77777777" w:rsidR="00C36EFB" w:rsidRPr="00A961DA" w:rsidRDefault="00C36EFB" w:rsidP="00A050C4">
      <w:pPr>
        <w:pStyle w:val="Default"/>
        <w:jc w:val="both"/>
      </w:pPr>
    </w:p>
    <w:p w14:paraId="71161BCC" w14:textId="77777777" w:rsidR="00C36EFB" w:rsidRPr="00A961DA" w:rsidRDefault="00C36EFB" w:rsidP="00A050C4">
      <w:pPr>
        <w:pStyle w:val="Default"/>
        <w:ind w:left="3600" w:firstLine="720"/>
        <w:jc w:val="both"/>
      </w:pPr>
      <w:proofErr w:type="spellStart"/>
      <w:r>
        <w:t>č</w:t>
      </w:r>
      <w:r w:rsidRPr="00A961DA">
        <w:t>lan</w:t>
      </w:r>
      <w:proofErr w:type="spellEnd"/>
      <w:r w:rsidRPr="00A961DA">
        <w:t xml:space="preserve"> 3. </w:t>
      </w:r>
    </w:p>
    <w:p w14:paraId="78354895" w14:textId="77777777" w:rsidR="00C36EFB" w:rsidRPr="00A961DA" w:rsidRDefault="00C36EFB" w:rsidP="00A050C4">
      <w:pPr>
        <w:pStyle w:val="Default"/>
        <w:jc w:val="both"/>
      </w:pPr>
    </w:p>
    <w:p w14:paraId="2F2E767D" w14:textId="2FC57234" w:rsidR="00C36EFB" w:rsidRDefault="00C36EFB" w:rsidP="00A050C4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U </w:t>
      </w:r>
      <w:proofErr w:type="spellStart"/>
      <w:r>
        <w:rPr>
          <w:bCs/>
        </w:rPr>
        <w:t>okviru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kancelarijskog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pojedini</w:t>
      </w:r>
      <w:proofErr w:type="spellEnd"/>
      <w:r>
        <w:rPr>
          <w:bCs/>
        </w:rPr>
        <w:t xml:space="preserve"> termini </w:t>
      </w:r>
      <w:proofErr w:type="spellStart"/>
      <w:r>
        <w:rPr>
          <w:bCs/>
        </w:rPr>
        <w:t>imaju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sledeće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značenj</w:t>
      </w:r>
      <w:r w:rsidR="00F90220">
        <w:rPr>
          <w:bCs/>
        </w:rPr>
        <w:t>e</w:t>
      </w:r>
      <w:proofErr w:type="spellEnd"/>
      <w:r>
        <w:rPr>
          <w:bCs/>
        </w:rPr>
        <w:t>:</w:t>
      </w:r>
    </w:p>
    <w:p w14:paraId="248464B7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 w:rsidRPr="000A3ECC">
        <w:rPr>
          <w:b/>
          <w:bCs/>
        </w:rPr>
        <w:t>1.</w:t>
      </w:r>
      <w:r>
        <w:rPr>
          <w:bCs/>
        </w:rPr>
        <w:t xml:space="preserve"> </w:t>
      </w:r>
      <w:proofErr w:type="spellStart"/>
      <w:r>
        <w:rPr>
          <w:b/>
          <w:bCs/>
        </w:rPr>
        <w:t>akt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je </w:t>
      </w:r>
      <w:proofErr w:type="spellStart"/>
      <w:r>
        <w:rPr>
          <w:bCs/>
        </w:rPr>
        <w:t>svaki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pisani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sastav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pokreće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dopunjuje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radnja</w:t>
      </w:r>
      <w:proofErr w:type="spellEnd"/>
      <w:r>
        <w:rPr>
          <w:bCs/>
        </w:rPr>
        <w:t>;</w:t>
      </w:r>
    </w:p>
    <w:p w14:paraId="06188904" w14:textId="77777777" w:rsidR="00C36EFB" w:rsidRDefault="00C36EFB" w:rsidP="00A050C4">
      <w:pPr>
        <w:pStyle w:val="Default"/>
        <w:jc w:val="both"/>
        <w:rPr>
          <w:bCs/>
        </w:rPr>
      </w:pPr>
      <w:r>
        <w:rPr>
          <w:b/>
          <w:bCs/>
        </w:rPr>
        <w:tab/>
        <w:t xml:space="preserve">2. </w:t>
      </w:r>
      <w:proofErr w:type="spellStart"/>
      <w:r>
        <w:rPr>
          <w:b/>
          <w:bCs/>
        </w:rPr>
        <w:t>prilog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je </w:t>
      </w:r>
      <w:proofErr w:type="spellStart"/>
      <w:r>
        <w:rPr>
          <w:bCs/>
        </w:rPr>
        <w:t>pisani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sastav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( </w:t>
      </w:r>
      <w:proofErr w:type="spellStart"/>
      <w:r>
        <w:rPr>
          <w:bCs/>
        </w:rPr>
        <w:t>dokument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tabela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grafikon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itd</w:t>
      </w:r>
      <w:proofErr w:type="spellEnd"/>
      <w:r>
        <w:rPr>
          <w:bCs/>
        </w:rPr>
        <w:t xml:space="preserve">.) koji se </w:t>
      </w:r>
      <w:proofErr w:type="spellStart"/>
      <w:r>
        <w:rPr>
          <w:bCs/>
        </w:rPr>
        <w:t>prilaže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dopunjavanja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radnje</w:t>
      </w:r>
      <w:proofErr w:type="spellEnd"/>
      <w:r>
        <w:rPr>
          <w:bCs/>
        </w:rPr>
        <w:t>;</w:t>
      </w:r>
    </w:p>
    <w:p w14:paraId="764D0B55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3. </w:t>
      </w:r>
      <w:proofErr w:type="spellStart"/>
      <w:r>
        <w:rPr>
          <w:b/>
          <w:bCs/>
        </w:rPr>
        <w:t>predmet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skup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priloga</w:t>
      </w:r>
      <w:proofErr w:type="spellEnd"/>
      <w:r>
        <w:rPr>
          <w:bCs/>
        </w:rPr>
        <w:t xml:space="preserve"> koji se </w:t>
      </w:r>
      <w:proofErr w:type="spellStart"/>
      <w:r>
        <w:rPr>
          <w:bCs/>
        </w:rPr>
        <w:t>odnose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pitanje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celinu</w:t>
      </w:r>
      <w:proofErr w:type="spellEnd"/>
      <w:r>
        <w:rPr>
          <w:bCs/>
        </w:rPr>
        <w:t>;</w:t>
      </w:r>
    </w:p>
    <w:p w14:paraId="04B8B484" w14:textId="44BAFA0D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4. </w:t>
      </w:r>
      <w:proofErr w:type="spellStart"/>
      <w:r>
        <w:rPr>
          <w:b/>
          <w:bCs/>
        </w:rPr>
        <w:t>dosije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skup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koji se</w:t>
      </w:r>
      <w:r w:rsidR="00F90220">
        <w:rPr>
          <w:bCs/>
        </w:rPr>
        <w:t xml:space="preserve"> </w:t>
      </w:r>
      <w:proofErr w:type="spellStart"/>
      <w:r>
        <w:rPr>
          <w:bCs/>
        </w:rPr>
        <w:t>odnose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ličnost</w:t>
      </w:r>
      <w:proofErr w:type="spellEnd"/>
      <w:r>
        <w:rPr>
          <w:bCs/>
        </w:rPr>
        <w:t>;</w:t>
      </w:r>
    </w:p>
    <w:p w14:paraId="3CF1F083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5. </w:t>
      </w:r>
      <w:proofErr w:type="spellStart"/>
      <w:r>
        <w:rPr>
          <w:b/>
          <w:bCs/>
        </w:rPr>
        <w:t>fascikla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skup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dosijea</w:t>
      </w:r>
      <w:proofErr w:type="spellEnd"/>
      <w:r>
        <w:rPr>
          <w:bCs/>
        </w:rPr>
        <w:t xml:space="preserve"> koji se </w:t>
      </w:r>
      <w:proofErr w:type="spellStart"/>
      <w:r>
        <w:rPr>
          <w:bCs/>
        </w:rPr>
        <w:t>posle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sređeni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istom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omotu</w:t>
      </w:r>
      <w:proofErr w:type="spellEnd"/>
      <w:r>
        <w:rPr>
          <w:bCs/>
        </w:rPr>
        <w:t>.</w:t>
      </w:r>
    </w:p>
    <w:p w14:paraId="28A4B326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6. </w:t>
      </w:r>
      <w:proofErr w:type="spellStart"/>
      <w:r>
        <w:rPr>
          <w:b/>
          <w:bCs/>
        </w:rPr>
        <w:t>sveska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blok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štampani</w:t>
      </w:r>
      <w:proofErr w:type="spellEnd"/>
      <w:r>
        <w:rPr>
          <w:bCs/>
        </w:rPr>
        <w:t xml:space="preserve"> formular za </w:t>
      </w:r>
      <w:proofErr w:type="spellStart"/>
      <w:r>
        <w:rPr>
          <w:bCs/>
        </w:rPr>
        <w:t>upisivanje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povezan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tvrde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korice</w:t>
      </w:r>
      <w:proofErr w:type="spellEnd"/>
      <w:r>
        <w:rPr>
          <w:bCs/>
        </w:rPr>
        <w:t>;</w:t>
      </w:r>
    </w:p>
    <w:p w14:paraId="51797F50" w14:textId="272E02E0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lastRenderedPageBreak/>
        <w:tab/>
      </w:r>
      <w:r>
        <w:rPr>
          <w:b/>
          <w:bCs/>
        </w:rPr>
        <w:t xml:space="preserve">7. </w:t>
      </w:r>
      <w:proofErr w:type="spellStart"/>
      <w:r>
        <w:rPr>
          <w:b/>
          <w:bCs/>
        </w:rPr>
        <w:t>knjiga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štampani</w:t>
      </w:r>
      <w:proofErr w:type="spellEnd"/>
      <w:r>
        <w:rPr>
          <w:bCs/>
        </w:rPr>
        <w:t xml:space="preserve"> formular za </w:t>
      </w:r>
      <w:proofErr w:type="spellStart"/>
      <w:r>
        <w:rPr>
          <w:bCs/>
        </w:rPr>
        <w:t>upisivanje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povezan</w:t>
      </w:r>
      <w:proofErr w:type="spellEnd"/>
      <w:r>
        <w:rPr>
          <w:bCs/>
        </w:rPr>
        <w:t xml:space="preserve"> u </w:t>
      </w:r>
      <w:proofErr w:type="spellStart"/>
      <w:r w:rsidR="00F90220">
        <w:rPr>
          <w:bCs/>
        </w:rPr>
        <w:t>t</w:t>
      </w:r>
      <w:r>
        <w:rPr>
          <w:bCs/>
        </w:rPr>
        <w:t>vrde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korice</w:t>
      </w:r>
      <w:proofErr w:type="spellEnd"/>
      <w:r>
        <w:rPr>
          <w:bCs/>
        </w:rPr>
        <w:t>;</w:t>
      </w:r>
    </w:p>
    <w:p w14:paraId="3D15F6FB" w14:textId="2B31254A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8. </w:t>
      </w:r>
      <w:proofErr w:type="spellStart"/>
      <w:r>
        <w:rPr>
          <w:b/>
          <w:bCs/>
        </w:rPr>
        <w:t>registratura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radnog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mesta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posebno</w:t>
      </w:r>
      <w:proofErr w:type="spellEnd"/>
      <w:r w:rsidR="00F90220">
        <w:rPr>
          <w:bCs/>
        </w:rPr>
        <w:t xml:space="preserve"> </w:t>
      </w:r>
      <w:r>
        <w:rPr>
          <w:bCs/>
        </w:rPr>
        <w:t xml:space="preserve">mesto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plakar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zaduženi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sređeno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propisano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predmete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isteka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naredne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odnosu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predmet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rešen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registrator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popunjen</w:t>
      </w:r>
      <w:proofErr w:type="spellEnd"/>
      <w:r>
        <w:rPr>
          <w:bCs/>
        </w:rPr>
        <w:t>;</w:t>
      </w:r>
    </w:p>
    <w:p w14:paraId="0EB0C9A3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9. </w:t>
      </w:r>
      <w:proofErr w:type="spellStart"/>
      <w:r>
        <w:rPr>
          <w:b/>
          <w:bCs/>
        </w:rPr>
        <w:t>registrator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sredstvo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zaštite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korišćenja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nepovezanih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metalnim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mehanizmom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spajanje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listova</w:t>
      </w:r>
      <w:proofErr w:type="spellEnd"/>
      <w:r>
        <w:rPr>
          <w:bCs/>
        </w:rPr>
        <w:t>;</w:t>
      </w:r>
    </w:p>
    <w:p w14:paraId="2F342C83" w14:textId="1770608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10. </w:t>
      </w:r>
      <w:proofErr w:type="spellStart"/>
      <w:r>
        <w:rPr>
          <w:b/>
          <w:bCs/>
        </w:rPr>
        <w:t>arhivska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građa</w:t>
      </w:r>
      <w:proofErr w:type="spellEnd"/>
      <w:r>
        <w:rPr>
          <w:bCs/>
        </w:rPr>
        <w:t xml:space="preserve"> – je sav </w:t>
      </w:r>
      <w:proofErr w:type="spellStart"/>
      <w:r>
        <w:rPr>
          <w:bCs/>
        </w:rPr>
        <w:t>izvorni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reprodukovani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pisani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crtani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štampani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fotografisani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filmovani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hronografisani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zabeležen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dokumentarni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značaja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istoriju</w:t>
      </w:r>
      <w:proofErr w:type="spellEnd"/>
      <w:r>
        <w:rPr>
          <w:bCs/>
        </w:rPr>
        <w:t xml:space="preserve">, za </w:t>
      </w:r>
      <w:proofErr w:type="spellStart"/>
      <w:r>
        <w:rPr>
          <w:bCs/>
        </w:rPr>
        <w:t>kulturu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ost</w:t>
      </w:r>
      <w:r w:rsidR="00F90220">
        <w:rPr>
          <w:bCs/>
        </w:rPr>
        <w:t>a</w:t>
      </w:r>
      <w:r>
        <w:rPr>
          <w:bCs/>
        </w:rPr>
        <w:t>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društvene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potrebe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nastao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radu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stvaraoca</w:t>
      </w:r>
      <w:proofErr w:type="spellEnd"/>
      <w:r>
        <w:rPr>
          <w:bCs/>
        </w:rPr>
        <w:t>;</w:t>
      </w:r>
    </w:p>
    <w:p w14:paraId="7F9C5D33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11. </w:t>
      </w:r>
      <w:proofErr w:type="spellStart"/>
      <w:r>
        <w:rPr>
          <w:b/>
          <w:bCs/>
        </w:rPr>
        <w:t>registratruski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materijal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čine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akti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fotografski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fonografski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snimci,zapisi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nastali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procesu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elektronske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digitalni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zapisi</w:t>
      </w:r>
      <w:proofErr w:type="spellEnd"/>
      <w:r>
        <w:rPr>
          <w:bCs/>
        </w:rPr>
        <w:t xml:space="preserve">)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od </w:t>
      </w:r>
      <w:proofErr w:type="spellStart"/>
      <w:r>
        <w:rPr>
          <w:bCs/>
        </w:rPr>
        <w:t>značaja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tekući</w:t>
      </w:r>
      <w:proofErr w:type="spellEnd"/>
      <w:r>
        <w:rPr>
          <w:bCs/>
        </w:rPr>
        <w:t xml:space="preserve"> rad </w:t>
      </w:r>
      <w:proofErr w:type="spellStart"/>
      <w:r>
        <w:rPr>
          <w:bCs/>
        </w:rPr>
        <w:t>preduzeće</w:t>
      </w:r>
      <w:proofErr w:type="spellEnd"/>
      <w:r>
        <w:rPr>
          <w:bCs/>
        </w:rPr>
        <w:t>;</w:t>
      </w:r>
    </w:p>
    <w:p w14:paraId="2CB075E6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12. </w:t>
      </w:r>
      <w:proofErr w:type="spellStart"/>
      <w:r>
        <w:rPr>
          <w:b/>
          <w:bCs/>
        </w:rPr>
        <w:t>bezvredni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registraturski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materijal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čine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delovi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registraturskog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materijala</w:t>
      </w:r>
      <w:proofErr w:type="spellEnd"/>
      <w:r>
        <w:rPr>
          <w:bCs/>
        </w:rPr>
        <w:t xml:space="preserve">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izgubili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operativnu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vrednost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tekući</w:t>
      </w:r>
      <w:proofErr w:type="spellEnd"/>
      <w:r>
        <w:rPr>
          <w:bCs/>
        </w:rPr>
        <w:t xml:space="preserve"> rad </w:t>
      </w:r>
      <w:proofErr w:type="spellStart"/>
      <w:r>
        <w:rPr>
          <w:bCs/>
        </w:rPr>
        <w:t>odnosno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istekao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zakonski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čuvanja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nemaju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svojstvo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građe</w:t>
      </w:r>
      <w:proofErr w:type="spellEnd"/>
      <w:r>
        <w:rPr>
          <w:bCs/>
        </w:rPr>
        <w:t>;</w:t>
      </w:r>
    </w:p>
    <w:p w14:paraId="08A7C283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13.  </w:t>
      </w:r>
      <w:proofErr w:type="spellStart"/>
      <w:r>
        <w:rPr>
          <w:b/>
          <w:bCs/>
        </w:rPr>
        <w:t>pisarnica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recepcija</w:t>
      </w:r>
      <w:proofErr w:type="spellEnd"/>
      <w:r>
        <w:rPr>
          <w:b/>
          <w:bCs/>
        </w:rPr>
        <w:t>)</w:t>
      </w:r>
      <w:r>
        <w:rPr>
          <w:bCs/>
        </w:rPr>
        <w:t xml:space="preserve"> – je </w:t>
      </w:r>
      <w:proofErr w:type="spellStart"/>
      <w:r>
        <w:rPr>
          <w:bCs/>
        </w:rPr>
        <w:t>posebna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gde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obavljaju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sledeći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poslovi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prijem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otvaranje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raspoređivanje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evidentiranjei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dostavljanje</w:t>
      </w:r>
      <w:proofErr w:type="spellEnd"/>
      <w:r>
        <w:rPr>
          <w:bCs/>
        </w:rPr>
        <w:t xml:space="preserve"> u rad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otpremanje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razvođenje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arhiviranje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predaje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arhivu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predaje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agenciji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arhiviranja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dokumenata</w:t>
      </w:r>
      <w:proofErr w:type="spellEnd"/>
      <w:r>
        <w:rPr>
          <w:bCs/>
        </w:rPr>
        <w:t>:</w:t>
      </w:r>
    </w:p>
    <w:p w14:paraId="26DDD9C8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14. </w:t>
      </w:r>
      <w:proofErr w:type="spellStart"/>
      <w:r>
        <w:rPr>
          <w:b/>
          <w:bCs/>
        </w:rPr>
        <w:t>agencija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arhiviranje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agancija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uslužno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Agencija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zatvorene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predmete</w:t>
      </w:r>
      <w:proofErr w:type="spellEnd"/>
      <w:r>
        <w:rPr>
          <w:bCs/>
        </w:rPr>
        <w:t xml:space="preserve">, do </w:t>
      </w:r>
      <w:proofErr w:type="spellStart"/>
      <w:r>
        <w:rPr>
          <w:bCs/>
        </w:rPr>
        <w:t>njihovog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izlučivanja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odnosno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Arhivu</w:t>
      </w:r>
      <w:proofErr w:type="spellEnd"/>
      <w:r>
        <w:rPr>
          <w:bCs/>
        </w:rPr>
        <w:t>.</w:t>
      </w:r>
    </w:p>
    <w:p w14:paraId="27F89E5B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15.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dokument</w:t>
      </w:r>
      <w:proofErr w:type="spellEnd"/>
      <w:proofErr w:type="gramEnd"/>
      <w:r>
        <w:rPr>
          <w:bCs/>
        </w:rPr>
        <w:t xml:space="preserve"> u </w:t>
      </w:r>
      <w:proofErr w:type="spellStart"/>
      <w:r>
        <w:rPr>
          <w:bCs/>
        </w:rPr>
        <w:t>elektronskom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obliku</w:t>
      </w:r>
      <w:proofErr w:type="spellEnd"/>
      <w:r>
        <w:rPr>
          <w:bCs/>
        </w:rPr>
        <w:t xml:space="preserve"> koji se </w:t>
      </w:r>
      <w:proofErr w:type="spellStart"/>
      <w:r>
        <w:rPr>
          <w:bCs/>
        </w:rPr>
        <w:t>koristi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pravnim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poslovima</w:t>
      </w:r>
      <w:proofErr w:type="spellEnd"/>
      <w:r>
        <w:rPr>
          <w:bCs/>
        </w:rPr>
        <w:t>.</w:t>
      </w:r>
    </w:p>
    <w:p w14:paraId="07DFD497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16.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potpis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elektronskom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obliku</w:t>
      </w:r>
      <w:proofErr w:type="spellEnd"/>
      <w:r>
        <w:rPr>
          <w:bCs/>
        </w:rPr>
        <w:t xml:space="preserve">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pridruženi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logički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povezani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elektronskim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dokumentom</w:t>
      </w:r>
      <w:proofErr w:type="spellEnd"/>
      <w:r>
        <w:rPr>
          <w:bCs/>
        </w:rPr>
        <w:t xml:space="preserve"> i koji </w:t>
      </w:r>
      <w:proofErr w:type="spellStart"/>
      <w:r>
        <w:rPr>
          <w:bCs/>
        </w:rPr>
        <w:t>služe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identifikaciju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potpisnika</w:t>
      </w:r>
      <w:proofErr w:type="spellEnd"/>
    </w:p>
    <w:p w14:paraId="30EB5BEE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17. </w:t>
      </w:r>
      <w:proofErr w:type="spellStart"/>
      <w:r>
        <w:rPr>
          <w:b/>
          <w:bCs/>
        </w:rPr>
        <w:t>kvalifikovan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potpis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elektronski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pouzdano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garantuje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</w:rPr>
        <w:t>identitet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potpisnika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integritet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elektronskog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onemogućava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naknadno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poricanje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odgovornosti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njihov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sadržaj</w:t>
      </w:r>
      <w:proofErr w:type="spellEnd"/>
      <w:r>
        <w:rPr>
          <w:bCs/>
        </w:rPr>
        <w:t>;</w:t>
      </w:r>
    </w:p>
    <w:p w14:paraId="50328058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18. </w:t>
      </w:r>
      <w:proofErr w:type="spellStart"/>
      <w:r>
        <w:rPr>
          <w:b/>
          <w:bCs/>
        </w:rPr>
        <w:t>potpisnik</w:t>
      </w:r>
      <w:proofErr w:type="spellEnd"/>
      <w:r>
        <w:rPr>
          <w:bCs/>
        </w:rPr>
        <w:t xml:space="preserve"> – lice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poseduje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sredstva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elektronsko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elektronskopotpisivanje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svoje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fizičkog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lica</w:t>
      </w:r>
      <w:proofErr w:type="spellEnd"/>
      <w:r>
        <w:rPr>
          <w:bCs/>
        </w:rPr>
        <w:t>;</w:t>
      </w:r>
    </w:p>
    <w:p w14:paraId="3C72835D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19. </w:t>
      </w:r>
      <w:proofErr w:type="spellStart"/>
      <w:r>
        <w:rPr>
          <w:b/>
          <w:bCs/>
        </w:rPr>
        <w:t>elektronski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setifikat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elektronski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potvđuje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između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podataka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proveru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elektronskog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potpisa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identiteta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potpisnika</w:t>
      </w:r>
      <w:proofErr w:type="spellEnd"/>
      <w:r>
        <w:rPr>
          <w:bCs/>
        </w:rPr>
        <w:t>;</w:t>
      </w:r>
    </w:p>
    <w:p w14:paraId="102666FF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20. </w:t>
      </w:r>
      <w:proofErr w:type="spellStart"/>
      <w:r>
        <w:rPr>
          <w:b/>
          <w:bCs/>
        </w:rPr>
        <w:t>dostavna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knjiga</w:t>
      </w:r>
      <w:proofErr w:type="spellEnd"/>
      <w:r>
        <w:rPr>
          <w:bCs/>
        </w:rPr>
        <w:t xml:space="preserve"> – je </w:t>
      </w:r>
      <w:proofErr w:type="spellStart"/>
      <w:r>
        <w:rPr>
          <w:bCs/>
        </w:rPr>
        <w:t>kancelarijska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knjiga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evidentiranje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primljene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eksternih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subjekata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Vodi</w:t>
      </w:r>
      <w:proofErr w:type="spellEnd"/>
      <w:r>
        <w:rPr>
          <w:bCs/>
        </w:rPr>
        <w:t xml:space="preserve"> se po </w:t>
      </w:r>
      <w:proofErr w:type="spellStart"/>
      <w:r>
        <w:rPr>
          <w:bCs/>
        </w:rPr>
        <w:t>sistemu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podbrojeva</w:t>
      </w:r>
      <w:proofErr w:type="spellEnd"/>
      <w:r>
        <w:rPr>
          <w:bCs/>
        </w:rPr>
        <w:t>;</w:t>
      </w:r>
    </w:p>
    <w:p w14:paraId="2C4A00CE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21. </w:t>
      </w:r>
      <w:proofErr w:type="spellStart"/>
      <w:r>
        <w:rPr>
          <w:b/>
          <w:bCs/>
        </w:rPr>
        <w:t>Agencija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arhiviranje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dokumenata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eksterno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ugovornu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obaveza</w:t>
      </w:r>
      <w:proofErr w:type="spellEnd"/>
      <w:r>
        <w:rPr>
          <w:bCs/>
        </w:rPr>
        <w:t xml:space="preserve"> da:</w:t>
      </w:r>
    </w:p>
    <w:p w14:paraId="2E0DB335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stručni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nadzor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arhiviranjem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čuvanjem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stručnim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održavanjem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odabirom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i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izlučivanje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bezvrednog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registraturskog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materijala</w:t>
      </w:r>
      <w:proofErr w:type="spellEnd"/>
      <w:r>
        <w:rPr>
          <w:bCs/>
        </w:rPr>
        <w:t>;</w:t>
      </w:r>
    </w:p>
    <w:p w14:paraId="5EA0BFF5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nalaže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preduzimanje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otklanjanje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utvrđenih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nedostataka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pogledu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zaštite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registraturskog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materijala</w:t>
      </w:r>
      <w:proofErr w:type="spellEnd"/>
      <w:r>
        <w:rPr>
          <w:bCs/>
        </w:rPr>
        <w:t>;</w:t>
      </w:r>
    </w:p>
    <w:p w14:paraId="57F113B0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preuzima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građu</w:t>
      </w:r>
      <w:proofErr w:type="spellEnd"/>
    </w:p>
    <w:p w14:paraId="568D202D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istraživanja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stvaranja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građe</w:t>
      </w:r>
      <w:proofErr w:type="spellEnd"/>
    </w:p>
    <w:p w14:paraId="7F1844FF" w14:textId="77777777" w:rsidR="00C36EFB" w:rsidRPr="000D2FD4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raspolaže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kompletnom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građom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elektronskoj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formi</w:t>
      </w:r>
      <w:proofErr w:type="spellEnd"/>
      <w:r>
        <w:rPr>
          <w:bCs/>
        </w:rPr>
        <w:t>.</w:t>
      </w:r>
    </w:p>
    <w:p w14:paraId="611BE4FE" w14:textId="77777777" w:rsidR="00C36EFB" w:rsidRPr="00A961DA" w:rsidRDefault="00C36EFB" w:rsidP="00A050C4">
      <w:pPr>
        <w:pStyle w:val="Default"/>
        <w:jc w:val="both"/>
        <w:rPr>
          <w:b/>
          <w:bCs/>
        </w:rPr>
      </w:pPr>
    </w:p>
    <w:p w14:paraId="062CD5F2" w14:textId="77777777" w:rsidR="00C36EFB" w:rsidRPr="00B9133C" w:rsidRDefault="00C36EFB" w:rsidP="00A050C4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</w:t>
      </w:r>
      <w:r w:rsidRPr="00A961DA">
        <w:rPr>
          <w:b/>
          <w:bCs/>
        </w:rPr>
        <w:t xml:space="preserve">II </w:t>
      </w:r>
      <w:r w:rsidR="0006799D">
        <w:rPr>
          <w:b/>
          <w:bCs/>
        </w:rPr>
        <w:t>PRIJEM, OTVARANJ</w:t>
      </w:r>
      <w:r>
        <w:rPr>
          <w:b/>
          <w:bCs/>
        </w:rPr>
        <w:t xml:space="preserve">E I </w:t>
      </w:r>
      <w:proofErr w:type="gramStart"/>
      <w:r>
        <w:rPr>
          <w:b/>
          <w:bCs/>
        </w:rPr>
        <w:t>RASPOREĐIVAN</w:t>
      </w:r>
      <w:r w:rsidR="0006799D">
        <w:rPr>
          <w:b/>
          <w:bCs/>
        </w:rPr>
        <w:t xml:space="preserve">JE </w:t>
      </w:r>
      <w:r>
        <w:rPr>
          <w:b/>
          <w:bCs/>
        </w:rPr>
        <w:t xml:space="preserve"> POŠTE</w:t>
      </w:r>
      <w:proofErr w:type="gramEnd"/>
    </w:p>
    <w:p w14:paraId="01184716" w14:textId="77777777" w:rsidR="00C36EFB" w:rsidRPr="00A961DA" w:rsidRDefault="00C36EFB" w:rsidP="00A050C4">
      <w:pPr>
        <w:pStyle w:val="Default"/>
        <w:jc w:val="both"/>
        <w:rPr>
          <w:b/>
          <w:bCs/>
        </w:rPr>
      </w:pPr>
    </w:p>
    <w:p w14:paraId="1B6BC3E0" w14:textId="0F901315" w:rsidR="00C36EFB" w:rsidRPr="0005236C" w:rsidRDefault="00607B6F" w:rsidP="00607B6F">
      <w:pPr>
        <w:pStyle w:val="Default"/>
        <w:ind w:left="3600" w:firstLine="720"/>
      </w:pPr>
      <w:r>
        <w:t xml:space="preserve">    </w:t>
      </w:r>
      <w:proofErr w:type="spellStart"/>
      <w:r w:rsidR="00C36EFB">
        <w:t>č</w:t>
      </w:r>
      <w:r w:rsidR="00C36EFB" w:rsidRPr="00A961DA">
        <w:t>lan</w:t>
      </w:r>
      <w:proofErr w:type="spellEnd"/>
      <w:r w:rsidR="00C36EFB" w:rsidRPr="00A961DA">
        <w:t xml:space="preserve"> 4.</w:t>
      </w:r>
    </w:p>
    <w:p w14:paraId="10463AA7" w14:textId="77777777" w:rsidR="00C36EFB" w:rsidRDefault="00C36EFB" w:rsidP="00A050C4">
      <w:pPr>
        <w:pStyle w:val="Default"/>
        <w:ind w:firstLine="720"/>
        <w:jc w:val="both"/>
      </w:pPr>
    </w:p>
    <w:p w14:paraId="7144C237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Prijem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dostavom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. </w:t>
      </w:r>
      <w:proofErr w:type="spellStart"/>
      <w:r>
        <w:t>Pošta</w:t>
      </w:r>
      <w:proofErr w:type="spellEnd"/>
      <w:r>
        <w:t xml:space="preserve"> se prima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u </w:t>
      </w:r>
      <w:proofErr w:type="spellStart"/>
      <w:r>
        <w:t>sedištu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. </w:t>
      </w:r>
      <w:proofErr w:type="spellStart"/>
      <w:r>
        <w:t>Poštu</w:t>
      </w:r>
      <w:proofErr w:type="spellEnd"/>
      <w:r>
        <w:t xml:space="preserve"> prima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>.</w:t>
      </w:r>
    </w:p>
    <w:p w14:paraId="75DB9A3F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Radnik</w:t>
      </w:r>
      <w:proofErr w:type="spellEnd"/>
      <w:r>
        <w:t xml:space="preserve"> </w:t>
      </w:r>
      <w:proofErr w:type="spellStart"/>
      <w:r>
        <w:t>ovlašćen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potvrdi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stavljajući</w:t>
      </w:r>
      <w:proofErr w:type="spellEnd"/>
      <w:r>
        <w:t xml:space="preserve">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zavede</w:t>
      </w:r>
      <w:proofErr w:type="spellEnd"/>
      <w:r>
        <w:t xml:space="preserve"> u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.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distribucijom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pošiljki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poštanskog</w:t>
      </w:r>
      <w:proofErr w:type="spellEnd"/>
      <w:r>
        <w:t xml:space="preserve"> </w:t>
      </w:r>
      <w:proofErr w:type="spellStart"/>
      <w:r>
        <w:t>faha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po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poštnskim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04B95874" w14:textId="77777777" w:rsidR="00C36EFB" w:rsidRDefault="00C36EFB" w:rsidP="00A050C4">
      <w:pPr>
        <w:pStyle w:val="Default"/>
        <w:ind w:firstLine="720"/>
        <w:jc w:val="both"/>
      </w:pPr>
    </w:p>
    <w:p w14:paraId="55830D77" w14:textId="77777777" w:rsidR="00C36EFB" w:rsidRDefault="00C36EFB" w:rsidP="00607B6F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5.</w:t>
      </w:r>
    </w:p>
    <w:p w14:paraId="1FA87855" w14:textId="77777777" w:rsidR="00C36EFB" w:rsidRDefault="00C36EFB" w:rsidP="00A050C4">
      <w:pPr>
        <w:pStyle w:val="Default"/>
        <w:ind w:firstLine="720"/>
        <w:jc w:val="both"/>
      </w:pPr>
    </w:p>
    <w:p w14:paraId="1D1D1026" w14:textId="7BF80FD3" w:rsidR="00C36EFB" w:rsidRDefault="00C36EFB" w:rsidP="00A050C4">
      <w:pPr>
        <w:pStyle w:val="Default"/>
        <w:ind w:firstLine="720"/>
        <w:jc w:val="both"/>
      </w:pPr>
      <w:proofErr w:type="spellStart"/>
      <w:r>
        <w:t>Običnu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preporučenu</w:t>
      </w:r>
      <w:proofErr w:type="spellEnd"/>
      <w:r>
        <w:t xml:space="preserve"> </w:t>
      </w:r>
      <w:proofErr w:type="spellStart"/>
      <w:r>
        <w:t>poštu</w:t>
      </w:r>
      <w:proofErr w:type="spellEnd"/>
      <w:r>
        <w:t xml:space="preserve"> </w:t>
      </w:r>
      <w:proofErr w:type="spellStart"/>
      <w:r>
        <w:t>primljenu</w:t>
      </w:r>
      <w:proofErr w:type="spellEnd"/>
      <w:r>
        <w:t xml:space="preserve"> u </w:t>
      </w:r>
      <w:proofErr w:type="spellStart"/>
      <w:r>
        <w:t>zatvorenim</w:t>
      </w:r>
      <w:proofErr w:type="spellEnd"/>
      <w:r>
        <w:t xml:space="preserve"> </w:t>
      </w:r>
      <w:proofErr w:type="spellStart"/>
      <w:r>
        <w:t>kovertama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. </w:t>
      </w:r>
      <w:proofErr w:type="spellStart"/>
      <w:r>
        <w:t>Pošta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ime</w:t>
      </w:r>
      <w:proofErr w:type="spellEnd"/>
      <w:proofErr w:type="gram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se ne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se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uručuje</w:t>
      </w:r>
      <w:proofErr w:type="spellEnd"/>
      <w:r>
        <w:t xml:space="preserve"> </w:t>
      </w:r>
      <w:proofErr w:type="spellStart"/>
      <w:r>
        <w:t>primaoc</w:t>
      </w:r>
      <w:r w:rsidR="00F90220">
        <w:t>u</w:t>
      </w:r>
      <w:proofErr w:type="spellEnd"/>
      <w:r w:rsidR="00F90220">
        <w:t xml:space="preserve"> </w:t>
      </w:r>
      <w:proofErr w:type="spellStart"/>
      <w:r>
        <w:t>koja</w:t>
      </w:r>
      <w:proofErr w:type="spellEnd"/>
      <w:r>
        <w:t xml:space="preserve"> je pre toga </w:t>
      </w:r>
      <w:proofErr w:type="spellStart"/>
      <w:r>
        <w:t>evidentirana</w:t>
      </w:r>
      <w:proofErr w:type="spellEnd"/>
      <w:r>
        <w:t xml:space="preserve"> u </w:t>
      </w:r>
      <w:proofErr w:type="spellStart"/>
      <w:r>
        <w:t>knjizi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pošte</w:t>
      </w:r>
      <w:proofErr w:type="spellEnd"/>
      <w:r>
        <w:t>.</w:t>
      </w:r>
    </w:p>
    <w:p w14:paraId="7F014F47" w14:textId="77777777" w:rsidR="00C36EFB" w:rsidRPr="00FF5760" w:rsidRDefault="00C36EFB" w:rsidP="00A050C4">
      <w:pPr>
        <w:pStyle w:val="Default"/>
        <w:ind w:firstLine="720"/>
        <w:jc w:val="both"/>
      </w:pPr>
    </w:p>
    <w:p w14:paraId="704B4FF3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6. </w:t>
      </w:r>
    </w:p>
    <w:p w14:paraId="1447128B" w14:textId="77777777" w:rsidR="00C36EFB" w:rsidRPr="00FF5760" w:rsidRDefault="00C36EFB" w:rsidP="00A050C4">
      <w:pPr>
        <w:pStyle w:val="Default"/>
        <w:ind w:firstLine="720"/>
        <w:jc w:val="center"/>
      </w:pPr>
    </w:p>
    <w:p w14:paraId="059F1C5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Običnu</w:t>
      </w:r>
      <w:proofErr w:type="spellEnd"/>
      <w:r>
        <w:t xml:space="preserve"> </w:t>
      </w:r>
      <w:proofErr w:type="spellStart"/>
      <w:r>
        <w:t>poštu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440DFD48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Pošiljke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licitacijom</w:t>
      </w:r>
      <w:proofErr w:type="spellEnd"/>
      <w:r>
        <w:t xml:space="preserve">, </w:t>
      </w:r>
      <w:proofErr w:type="spellStart"/>
      <w:r>
        <w:t>konkursima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 xml:space="preserve"> „ne </w:t>
      </w:r>
      <w:proofErr w:type="spellStart"/>
      <w:proofErr w:type="gramStart"/>
      <w:r>
        <w:t>otvarati</w:t>
      </w:r>
      <w:proofErr w:type="spellEnd"/>
      <w:r>
        <w:t>“</w:t>
      </w:r>
      <w:proofErr w:type="gramEnd"/>
      <w:r>
        <w:t>.</w:t>
      </w:r>
    </w:p>
    <w:p w14:paraId="67BA934A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prijemnoj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označeno</w:t>
      </w:r>
      <w:proofErr w:type="spellEnd"/>
      <w:r>
        <w:t xml:space="preserve"> „ne </w:t>
      </w:r>
      <w:proofErr w:type="spellStart"/>
      <w:proofErr w:type="gramStart"/>
      <w:r>
        <w:t>otvarati</w:t>
      </w:r>
      <w:proofErr w:type="spellEnd"/>
      <w:r>
        <w:t>“ 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licitaciju</w:t>
      </w:r>
      <w:proofErr w:type="spellEnd"/>
      <w:r>
        <w:t xml:space="preserve">, </w:t>
      </w:r>
      <w:proofErr w:type="spellStart"/>
      <w:r>
        <w:t>tednder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evidentiranjem</w:t>
      </w:r>
      <w:proofErr w:type="spellEnd"/>
      <w:r>
        <w:t xml:space="preserve"> </w:t>
      </w:r>
      <w:proofErr w:type="spellStart"/>
      <w:r>
        <w:t>delovodnog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>.</w:t>
      </w:r>
    </w:p>
    <w:p w14:paraId="7BB15971" w14:textId="77777777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datum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vremenskog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kovertu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>.</w:t>
      </w:r>
    </w:p>
    <w:p w14:paraId="5DC142E7" w14:textId="77777777" w:rsidR="00C36EFB" w:rsidRDefault="00C36EFB" w:rsidP="00A050C4">
      <w:pPr>
        <w:pStyle w:val="Default"/>
        <w:ind w:firstLine="720"/>
        <w:jc w:val="both"/>
      </w:pPr>
    </w:p>
    <w:p w14:paraId="5A3085B0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7.</w:t>
      </w:r>
    </w:p>
    <w:p w14:paraId="12858EC0" w14:textId="77777777" w:rsidR="00C36EFB" w:rsidRDefault="00C36EFB" w:rsidP="00A050C4">
      <w:pPr>
        <w:pStyle w:val="Default"/>
        <w:ind w:firstLine="720"/>
        <w:jc w:val="center"/>
      </w:pPr>
    </w:p>
    <w:p w14:paraId="28C21F1D" w14:textId="77777777" w:rsidR="00C36EFB" w:rsidRDefault="00C36EFB" w:rsidP="00A050C4">
      <w:pPr>
        <w:pStyle w:val="Default"/>
        <w:ind w:firstLine="720"/>
        <w:jc w:val="both"/>
      </w:pPr>
      <w:r>
        <w:t xml:space="preserve">Svi </w:t>
      </w:r>
      <w:proofErr w:type="spellStart"/>
      <w:r>
        <w:t>prispeli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koji se prime </w:t>
      </w:r>
      <w:proofErr w:type="spellStart"/>
      <w:r>
        <w:t>zavode</w:t>
      </w:r>
      <w:proofErr w:type="spellEnd"/>
      <w:r>
        <w:t xml:space="preserve"> se u </w:t>
      </w:r>
      <w:proofErr w:type="spellStart"/>
      <w:proofErr w:type="gramStart"/>
      <w:r>
        <w:t>posebnu</w:t>
      </w:r>
      <w:proofErr w:type="spellEnd"/>
      <w:r>
        <w:t xml:space="preserve">  </w:t>
      </w:r>
      <w:proofErr w:type="spellStart"/>
      <w:r>
        <w:t>knjigu</w:t>
      </w:r>
      <w:proofErr w:type="spellEnd"/>
      <w:proofErr w:type="gram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stavljanja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rukovodiocu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koji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prijem</w:t>
      </w:r>
      <w:proofErr w:type="spellEnd"/>
      <w:r>
        <w:t>.</w:t>
      </w:r>
    </w:p>
    <w:p w14:paraId="3A305A53" w14:textId="77777777" w:rsidR="00C36EFB" w:rsidRDefault="00C36EFB" w:rsidP="00A050C4">
      <w:pPr>
        <w:pStyle w:val="Default"/>
        <w:ind w:firstLine="720"/>
        <w:jc w:val="both"/>
      </w:pPr>
    </w:p>
    <w:p w14:paraId="6C06043B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8.</w:t>
      </w:r>
    </w:p>
    <w:p w14:paraId="3DDD42B8" w14:textId="77777777" w:rsidR="00C36EFB" w:rsidRDefault="00C36EFB" w:rsidP="00A050C4">
      <w:pPr>
        <w:pStyle w:val="Default"/>
        <w:ind w:firstLine="720"/>
        <w:jc w:val="center"/>
      </w:pPr>
    </w:p>
    <w:p w14:paraId="6C556D46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pošiljki</w:t>
      </w:r>
      <w:proofErr w:type="spellEnd"/>
      <w:r>
        <w:t xml:space="preserve"> </w:t>
      </w:r>
      <w:proofErr w:type="spellStart"/>
      <w:r>
        <w:t>oštećene</w:t>
      </w:r>
      <w:proofErr w:type="spellEnd"/>
      <w:r>
        <w:t xml:space="preserve">, 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o </w:t>
      </w:r>
      <w:proofErr w:type="spellStart"/>
      <w:r>
        <w:t>neovlašćenom</w:t>
      </w:r>
      <w:proofErr w:type="spellEnd"/>
      <w:r>
        <w:t xml:space="preserve"> </w:t>
      </w:r>
      <w:proofErr w:type="spellStart"/>
      <w:r>
        <w:t>otvaranju</w:t>
      </w:r>
      <w:proofErr w:type="spellEnd"/>
      <w:r>
        <w:t xml:space="preserve">, pre </w:t>
      </w:r>
      <w:proofErr w:type="spellStart"/>
      <w:r>
        <w:t>otvaranja</w:t>
      </w:r>
      <w:proofErr w:type="spellEnd"/>
      <w:r>
        <w:t xml:space="preserve"> o tome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sačiniti</w:t>
      </w:r>
      <w:proofErr w:type="spellEnd"/>
      <w:r>
        <w:t xml:space="preserve"> </w:t>
      </w:r>
      <w:proofErr w:type="spellStart"/>
      <w:r>
        <w:t>službenu</w:t>
      </w:r>
      <w:proofErr w:type="spellEnd"/>
      <w:r>
        <w:t xml:space="preserve"> </w:t>
      </w:r>
      <w:proofErr w:type="spellStart"/>
      <w:r>
        <w:t>belešku</w:t>
      </w:r>
      <w:proofErr w:type="spellEnd"/>
      <w:r>
        <w:t xml:space="preserve"> u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dvoje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konstatovati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pošiljci</w:t>
      </w:r>
      <w:proofErr w:type="spellEnd"/>
      <w:r>
        <w:t xml:space="preserve">. </w:t>
      </w:r>
      <w:proofErr w:type="spellStart"/>
      <w:r>
        <w:t>Pošiljka</w:t>
      </w:r>
      <w:proofErr w:type="spellEnd"/>
      <w:r>
        <w:t xml:space="preserve"> se </w:t>
      </w:r>
      <w:proofErr w:type="spellStart"/>
      <w:r>
        <w:t>posle</w:t>
      </w:r>
      <w:proofErr w:type="spellEnd"/>
      <w:r>
        <w:t xml:space="preserve"> toga </w:t>
      </w:r>
      <w:proofErr w:type="spellStart"/>
      <w:r>
        <w:t>vraća</w:t>
      </w:r>
      <w:proofErr w:type="spellEnd"/>
      <w:r>
        <w:t xml:space="preserve"> </w:t>
      </w:r>
      <w:proofErr w:type="spellStart"/>
      <w:r>
        <w:t>pošiljaocu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koji je </w:t>
      </w:r>
      <w:proofErr w:type="spellStart"/>
      <w:r>
        <w:t>sastavila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.</w:t>
      </w:r>
    </w:p>
    <w:p w14:paraId="244E0DDE" w14:textId="77777777" w:rsidR="00C36EFB" w:rsidRDefault="00C36EFB" w:rsidP="00A050C4">
      <w:pPr>
        <w:pStyle w:val="Default"/>
        <w:ind w:firstLine="720"/>
        <w:jc w:val="both"/>
      </w:pPr>
    </w:p>
    <w:p w14:paraId="6176C5CD" w14:textId="77777777" w:rsidR="00C36EFB" w:rsidRDefault="00C36EFB" w:rsidP="00A050C4">
      <w:pPr>
        <w:pStyle w:val="Default"/>
        <w:ind w:firstLine="720"/>
        <w:jc w:val="both"/>
      </w:pPr>
    </w:p>
    <w:p w14:paraId="248F469B" w14:textId="77777777" w:rsidR="00C36EFB" w:rsidRDefault="00C36EFB" w:rsidP="00A050C4">
      <w:pPr>
        <w:pStyle w:val="Default"/>
        <w:ind w:firstLine="720"/>
        <w:jc w:val="both"/>
      </w:pPr>
    </w:p>
    <w:p w14:paraId="279468D3" w14:textId="77777777" w:rsidR="00C36EFB" w:rsidRDefault="00C36EFB" w:rsidP="00A050C4">
      <w:pPr>
        <w:pStyle w:val="Default"/>
        <w:ind w:firstLine="720"/>
        <w:jc w:val="both"/>
      </w:pPr>
    </w:p>
    <w:p w14:paraId="03862931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9. </w:t>
      </w:r>
    </w:p>
    <w:p w14:paraId="4CE6FBAA" w14:textId="77777777" w:rsidR="00C36EFB" w:rsidRDefault="00C36EFB" w:rsidP="00A050C4">
      <w:pPr>
        <w:pStyle w:val="Default"/>
        <w:ind w:firstLine="720"/>
        <w:jc w:val="center"/>
      </w:pPr>
    </w:p>
    <w:p w14:paraId="545191CE" w14:textId="76841AC5" w:rsidR="00C36EFB" w:rsidRDefault="00C36EFB" w:rsidP="00A050C4">
      <w:pPr>
        <w:pStyle w:val="Default"/>
        <w:ind w:firstLine="720"/>
        <w:jc w:val="both"/>
      </w:pPr>
      <w:proofErr w:type="spellStart"/>
      <w:r>
        <w:t>Primljenu</w:t>
      </w:r>
      <w:proofErr w:type="spellEnd"/>
      <w:r>
        <w:t xml:space="preserve"> </w:t>
      </w:r>
      <w:proofErr w:type="spellStart"/>
      <w:r>
        <w:t>poštu</w:t>
      </w:r>
      <w:proofErr w:type="spellEnd"/>
      <w:r>
        <w:t xml:space="preserve"> </w:t>
      </w:r>
      <w:proofErr w:type="spellStart"/>
      <w:r>
        <w:t>raspoređuje</w:t>
      </w:r>
      <w:proofErr w:type="spellEnd"/>
      <w:r>
        <w:t xml:space="preserve"> </w:t>
      </w:r>
      <w:proofErr w:type="spellStart"/>
      <w:r>
        <w:t>ovlašćeni</w:t>
      </w:r>
      <w:proofErr w:type="spellEnd"/>
      <w:r w:rsidR="00F90220">
        <w:t xml:space="preserve"> </w:t>
      </w:r>
      <w:proofErr w:type="spellStart"/>
      <w:r>
        <w:t>radnik</w:t>
      </w:r>
      <w:proofErr w:type="spellEnd"/>
      <w:r>
        <w:t xml:space="preserve"> koji je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. Po </w:t>
      </w:r>
      <w:proofErr w:type="spellStart"/>
      <w:r>
        <w:t>završenom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zaveden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.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, po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u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58537F00" w14:textId="77777777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sledeće</w:t>
      </w:r>
      <w:proofErr w:type="spellEnd"/>
      <w:r>
        <w:t>:</w:t>
      </w:r>
    </w:p>
    <w:p w14:paraId="163C03CF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PRIML</w:t>
      </w:r>
      <w:r w:rsidR="0006799D">
        <w:t>J</w:t>
      </w:r>
      <w:r>
        <w:t xml:space="preserve">ENO </w:t>
      </w:r>
      <w:proofErr w:type="spellStart"/>
      <w:r>
        <w:t>stavlja</w:t>
      </w:r>
      <w:proofErr w:type="spellEnd"/>
      <w:r>
        <w:t xml:space="preserve"> se datum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akt</w:t>
      </w:r>
      <w:proofErr w:type="spellEnd"/>
      <w:r>
        <w:t xml:space="preserve"> </w:t>
      </w:r>
      <w:proofErr w:type="spellStart"/>
      <w:r>
        <w:t>primljen</w:t>
      </w:r>
      <w:proofErr w:type="spellEnd"/>
      <w:r>
        <w:t>;</w:t>
      </w:r>
    </w:p>
    <w:p w14:paraId="176AE9C1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ORGANIZACIONA JEDINICA,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>;</w:t>
      </w:r>
    </w:p>
    <w:p w14:paraId="7B964483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BROJ,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jedinice</w:t>
      </w:r>
      <w:proofErr w:type="spellEnd"/>
    </w:p>
    <w:p w14:paraId="4ECF46A8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ARHIVSKI ZNAK-ŠIFRA </w:t>
      </w:r>
      <w:proofErr w:type="spellStart"/>
      <w:r>
        <w:t>oznaka</w:t>
      </w:r>
      <w:proofErr w:type="spellEnd"/>
      <w:r>
        <w:t xml:space="preserve"> (</w:t>
      </w:r>
      <w:proofErr w:type="spellStart"/>
      <w:r>
        <w:t>arhivski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, </w:t>
      </w:r>
      <w:proofErr w:type="spellStart"/>
      <w:r>
        <w:t>klasifikacioni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)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akt</w:t>
      </w:r>
      <w:proofErr w:type="spellEnd"/>
      <w:r>
        <w:t xml:space="preserve"> </w:t>
      </w:r>
      <w:proofErr w:type="spellStart"/>
      <w:r>
        <w:t>arhivirati</w:t>
      </w:r>
      <w:proofErr w:type="spellEnd"/>
      <w:r>
        <w:t>;</w:t>
      </w:r>
    </w:p>
    <w:p w14:paraId="00D6789F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PRILOG,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>;</w:t>
      </w:r>
    </w:p>
    <w:p w14:paraId="3EDE1A38" w14:textId="77777777" w:rsidR="00C36EFB" w:rsidRDefault="00C36EFB" w:rsidP="00A050C4">
      <w:pPr>
        <w:pStyle w:val="Default"/>
        <w:ind w:firstLine="720"/>
        <w:jc w:val="both"/>
      </w:pPr>
      <w:r>
        <w:t xml:space="preserve">- u </w:t>
      </w:r>
      <w:proofErr w:type="spellStart"/>
      <w:r>
        <w:t>rubriku</w:t>
      </w:r>
      <w:proofErr w:type="spellEnd"/>
      <w:r>
        <w:t xml:space="preserve"> VREDNOST,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taksenih</w:t>
      </w:r>
      <w:proofErr w:type="spellEnd"/>
      <w:r>
        <w:t xml:space="preserve"> </w:t>
      </w:r>
      <w:proofErr w:type="spellStart"/>
      <w:r>
        <w:t>maraka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novac</w:t>
      </w:r>
      <w:proofErr w:type="spellEnd"/>
      <w:r>
        <w:t>.</w:t>
      </w:r>
    </w:p>
    <w:p w14:paraId="69A0A17F" w14:textId="77777777" w:rsidR="00C36EFB" w:rsidRDefault="00C36EFB" w:rsidP="00A050C4">
      <w:pPr>
        <w:pStyle w:val="Default"/>
        <w:ind w:firstLine="720"/>
        <w:jc w:val="both"/>
      </w:pPr>
    </w:p>
    <w:p w14:paraId="5260718F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10.</w:t>
      </w:r>
    </w:p>
    <w:p w14:paraId="58F14E6B" w14:textId="77777777" w:rsidR="00C36EFB" w:rsidRDefault="00C36EFB" w:rsidP="00A050C4">
      <w:pPr>
        <w:pStyle w:val="Default"/>
        <w:ind w:firstLine="720"/>
        <w:jc w:val="center"/>
      </w:pPr>
    </w:p>
    <w:p w14:paraId="3C5A460C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Primljena</w:t>
      </w:r>
      <w:proofErr w:type="spellEnd"/>
      <w:r>
        <w:t xml:space="preserve"> </w:t>
      </w:r>
      <w:proofErr w:type="spellStart"/>
      <w:r>
        <w:t>dokuenta</w:t>
      </w:r>
      <w:proofErr w:type="spellEnd"/>
      <w:r>
        <w:t xml:space="preserve"> se </w:t>
      </w:r>
      <w:proofErr w:type="spellStart"/>
      <w:r>
        <w:t>raspoređuju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sadržini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obeležavaju</w:t>
      </w:r>
      <w:proofErr w:type="spellEnd"/>
      <w:r>
        <w:t xml:space="preserve"> se, u </w:t>
      </w:r>
      <w:proofErr w:type="spellStart"/>
      <w:proofErr w:type="gramStart"/>
      <w:r>
        <w:t>rubrici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 xml:space="preserve"> </w:t>
      </w:r>
      <w:proofErr w:type="spellStart"/>
      <w:r>
        <w:t>prijemnog</w:t>
      </w:r>
      <w:proofErr w:type="spellEnd"/>
      <w:r>
        <w:t xml:space="preserve"> </w:t>
      </w:r>
      <w:proofErr w:type="spellStart"/>
      <w:r>
        <w:t>štembilja</w:t>
      </w:r>
      <w:proofErr w:type="spellEnd"/>
      <w:r>
        <w:t xml:space="preserve">,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skraćenici</w:t>
      </w:r>
      <w:proofErr w:type="spellEnd"/>
      <w:r>
        <w:t xml:space="preserve"> za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sektorima</w:t>
      </w:r>
      <w:proofErr w:type="spellEnd"/>
      <w:r>
        <w:t>.</w:t>
      </w:r>
    </w:p>
    <w:p w14:paraId="6E3E18C4" w14:textId="77777777" w:rsidR="00C36EFB" w:rsidRDefault="00C36EFB" w:rsidP="00A050C4">
      <w:pPr>
        <w:pStyle w:val="Default"/>
        <w:ind w:firstLine="720"/>
        <w:jc w:val="both"/>
      </w:pPr>
    </w:p>
    <w:p w14:paraId="5F49124F" w14:textId="77777777" w:rsidR="00C36EFB" w:rsidRPr="000579A3" w:rsidRDefault="00C36EFB" w:rsidP="00A050C4">
      <w:pPr>
        <w:pStyle w:val="Default"/>
        <w:ind w:firstLine="720"/>
        <w:jc w:val="both"/>
      </w:pPr>
    </w:p>
    <w:p w14:paraId="11504B53" w14:textId="77777777" w:rsidR="00C36EFB" w:rsidRPr="00A961DA" w:rsidRDefault="00C36EFB" w:rsidP="00A050C4">
      <w:pPr>
        <w:pStyle w:val="Default"/>
        <w:ind w:firstLine="720"/>
        <w:jc w:val="both"/>
      </w:pPr>
    </w:p>
    <w:p w14:paraId="506674D6" w14:textId="77777777" w:rsidR="00C36EFB" w:rsidRDefault="00C36EFB" w:rsidP="00A050C4">
      <w:pPr>
        <w:pStyle w:val="Default"/>
        <w:jc w:val="both"/>
        <w:rPr>
          <w:b/>
          <w:bCs/>
        </w:rPr>
      </w:pPr>
    </w:p>
    <w:p w14:paraId="059D0CBD" w14:textId="77777777" w:rsidR="00C36EFB" w:rsidRPr="00A961DA" w:rsidRDefault="00C36EFB" w:rsidP="00A050C4">
      <w:pPr>
        <w:pStyle w:val="Default"/>
        <w:jc w:val="both"/>
        <w:rPr>
          <w:b/>
          <w:bCs/>
        </w:rPr>
      </w:pPr>
    </w:p>
    <w:p w14:paraId="74FE5DB6" w14:textId="77777777" w:rsidR="00C36EFB" w:rsidRPr="00047344" w:rsidRDefault="00C36EFB" w:rsidP="00A050C4">
      <w:pPr>
        <w:pStyle w:val="Default"/>
        <w:jc w:val="center"/>
        <w:rPr>
          <w:b/>
          <w:bCs/>
        </w:rPr>
      </w:pPr>
      <w:r w:rsidRPr="00A961DA">
        <w:rPr>
          <w:b/>
          <w:bCs/>
        </w:rPr>
        <w:t xml:space="preserve">III </w:t>
      </w:r>
      <w:r w:rsidR="00C04694">
        <w:rPr>
          <w:b/>
          <w:bCs/>
        </w:rPr>
        <w:t>EVIDENTIRANJE I DOSTAVLJANJ</w:t>
      </w:r>
      <w:r>
        <w:rPr>
          <w:b/>
          <w:bCs/>
        </w:rPr>
        <w:t>E U RAD PREDMETA</w:t>
      </w:r>
    </w:p>
    <w:p w14:paraId="5D5E1204" w14:textId="77777777" w:rsidR="00C36EFB" w:rsidRDefault="00C36EFB" w:rsidP="00A050C4">
      <w:pPr>
        <w:pStyle w:val="Default"/>
        <w:jc w:val="both"/>
        <w:rPr>
          <w:b/>
          <w:bCs/>
        </w:rPr>
      </w:pPr>
    </w:p>
    <w:p w14:paraId="7CE609E0" w14:textId="77777777" w:rsidR="00C36EFB" w:rsidRPr="00A961DA" w:rsidRDefault="00C36EFB" w:rsidP="00A050C4">
      <w:pPr>
        <w:pStyle w:val="Default"/>
        <w:jc w:val="both"/>
        <w:rPr>
          <w:b/>
          <w:bCs/>
        </w:rPr>
      </w:pPr>
    </w:p>
    <w:p w14:paraId="2015E232" w14:textId="77777777" w:rsidR="00C36EFB" w:rsidRPr="00A961DA" w:rsidRDefault="00C36EFB" w:rsidP="00A050C4">
      <w:pPr>
        <w:pStyle w:val="Default"/>
        <w:ind w:left="3600" w:firstLine="720"/>
        <w:jc w:val="both"/>
      </w:pPr>
      <w:r>
        <w:t xml:space="preserve">   </w:t>
      </w:r>
      <w:proofErr w:type="spellStart"/>
      <w:r>
        <w:t>član</w:t>
      </w:r>
      <w:proofErr w:type="spellEnd"/>
      <w:r>
        <w:t xml:space="preserve"> 11</w:t>
      </w:r>
      <w:r w:rsidRPr="00A961DA">
        <w:t>.</w:t>
      </w:r>
    </w:p>
    <w:p w14:paraId="0293498C" w14:textId="77777777" w:rsidR="00C36EFB" w:rsidRPr="00A961DA" w:rsidRDefault="00C36EFB" w:rsidP="00A050C4">
      <w:pPr>
        <w:pStyle w:val="Default"/>
        <w:jc w:val="both"/>
      </w:pPr>
    </w:p>
    <w:p w14:paraId="677927DE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Evidentiranje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je </w:t>
      </w:r>
      <w:proofErr w:type="spellStart"/>
      <w:r>
        <w:t>službena</w:t>
      </w:r>
      <w:proofErr w:type="spellEnd"/>
      <w:r>
        <w:t xml:space="preserve"> </w:t>
      </w:r>
      <w:proofErr w:type="spellStart"/>
      <w:r>
        <w:t>radnja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2DFB6FB4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koji se </w:t>
      </w:r>
      <w:proofErr w:type="spellStart"/>
      <w:r>
        <w:t>usvaja</w:t>
      </w:r>
      <w:proofErr w:type="spellEnd"/>
      <w:r>
        <w:t xml:space="preserve">, </w:t>
      </w:r>
      <w:proofErr w:type="spellStart"/>
      <w:r>
        <w:t>menja</w:t>
      </w:r>
      <w:proofErr w:type="spellEnd"/>
      <w:r>
        <w:t xml:space="preserve">, </w:t>
      </w:r>
      <w:proofErr w:type="spellStart"/>
      <w:r>
        <w:t>dopunjuje</w:t>
      </w:r>
      <w:proofErr w:type="spellEnd"/>
      <w:r>
        <w:t xml:space="preserve">, </w:t>
      </w:r>
      <w:proofErr w:type="spellStart"/>
      <w:r>
        <w:t>ukida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delokruga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evidentira</w:t>
      </w:r>
      <w:proofErr w:type="spellEnd"/>
      <w:r>
        <w:t xml:space="preserve">,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otisak</w:t>
      </w:r>
      <w:proofErr w:type="spellEnd"/>
      <w:r>
        <w:t xml:space="preserve"> </w:t>
      </w:r>
      <w:proofErr w:type="spellStart"/>
      <w:r>
        <w:t>delovodenog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zavodi</w:t>
      </w:r>
      <w:proofErr w:type="spellEnd"/>
      <w:r>
        <w:t xml:space="preserve"> u </w:t>
      </w:r>
      <w:proofErr w:type="spellStart"/>
      <w:r>
        <w:t>delovodnu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. </w:t>
      </w:r>
      <w:proofErr w:type="spellStart"/>
      <w:r>
        <w:t>Evidentiraju</w:t>
      </w:r>
      <w:proofErr w:type="spellEnd"/>
      <w:r>
        <w:t xml:space="preserve"> se u </w:t>
      </w:r>
      <w:proofErr w:type="spellStart"/>
      <w:proofErr w:type="gramStart"/>
      <w:r>
        <w:t>jedinstvenoj</w:t>
      </w:r>
      <w:proofErr w:type="spellEnd"/>
      <w:r>
        <w:t xml:space="preserve">  </w:t>
      </w:r>
      <w:proofErr w:type="spellStart"/>
      <w:r>
        <w:t>osnovnoj</w:t>
      </w:r>
      <w:proofErr w:type="spellEnd"/>
      <w:proofErr w:type="gramEnd"/>
      <w:r>
        <w:t xml:space="preserve"> </w:t>
      </w:r>
      <w:proofErr w:type="spellStart"/>
      <w:r>
        <w:t>evidenciji</w:t>
      </w:r>
      <w:proofErr w:type="spellEnd"/>
      <w:r>
        <w:t xml:space="preserve"> -  </w:t>
      </w:r>
      <w:proofErr w:type="spellStart"/>
      <w:r>
        <w:t>Delovodni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.</w:t>
      </w:r>
    </w:p>
    <w:p w14:paraId="21F92722" w14:textId="77777777" w:rsidR="00C36EFB" w:rsidRDefault="00C36EFB" w:rsidP="00A050C4">
      <w:pPr>
        <w:pStyle w:val="Default"/>
        <w:ind w:firstLine="720"/>
        <w:jc w:val="center"/>
      </w:pPr>
    </w:p>
    <w:p w14:paraId="6E5EF58D" w14:textId="77777777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12.</w:t>
      </w:r>
    </w:p>
    <w:p w14:paraId="4BFF16E3" w14:textId="77777777" w:rsidR="00C36EFB" w:rsidRDefault="00C36EFB" w:rsidP="00A050C4">
      <w:pPr>
        <w:pStyle w:val="Default"/>
        <w:ind w:firstLine="720"/>
        <w:jc w:val="center"/>
      </w:pPr>
    </w:p>
    <w:p w14:paraId="141DD543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o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Delovodnog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.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u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automatske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o </w:t>
      </w:r>
      <w:proofErr w:type="spellStart"/>
      <w:r>
        <w:t>kancelarijskom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(„</w:t>
      </w:r>
      <w:proofErr w:type="spellStart"/>
      <w:proofErr w:type="gramStart"/>
      <w:r>
        <w:t>Sl.glasnik</w:t>
      </w:r>
      <w:proofErr w:type="spellEnd"/>
      <w:proofErr w:type="gramEnd"/>
      <w:r>
        <w:t xml:space="preserve"> RS“ br.10/93) </w:t>
      </w:r>
      <w:proofErr w:type="spellStart"/>
      <w:r>
        <w:t>tačke</w:t>
      </w:r>
      <w:proofErr w:type="spellEnd"/>
      <w:r>
        <w:t xml:space="preserve"> 64-80.</w:t>
      </w:r>
    </w:p>
    <w:p w14:paraId="578B3A2A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Delovodni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sedištu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ga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zadužena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. </w:t>
      </w:r>
      <w:proofErr w:type="spellStart"/>
      <w:r>
        <w:t>Delovodnik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po </w:t>
      </w:r>
      <w:proofErr w:type="spellStart"/>
      <w:r>
        <w:t>sistemu</w:t>
      </w:r>
      <w:proofErr w:type="spellEnd"/>
      <w:r>
        <w:t xml:space="preserve"> </w:t>
      </w:r>
      <w:proofErr w:type="spellStart"/>
      <w:proofErr w:type="gramStart"/>
      <w:r>
        <w:t>osnovnih</w:t>
      </w:r>
      <w:proofErr w:type="spellEnd"/>
      <w:r>
        <w:t xml:space="preserve">  </w:t>
      </w:r>
      <w:proofErr w:type="spellStart"/>
      <w:r>
        <w:t>brojeva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podbrojeva</w:t>
      </w:r>
      <w:proofErr w:type="spellEnd"/>
      <w:r>
        <w:t xml:space="preserve">.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Delovodnog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evidentira</w:t>
      </w:r>
      <w:proofErr w:type="spellEnd"/>
      <w:r>
        <w:t xml:space="preserve"> u </w:t>
      </w:r>
      <w:proofErr w:type="spellStart"/>
      <w:r>
        <w:t>Delovodni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>.</w:t>
      </w:r>
    </w:p>
    <w:p w14:paraId="13433A66" w14:textId="40DB39A1" w:rsidR="00C36EFB" w:rsidRDefault="00C36EFB" w:rsidP="00A050C4">
      <w:pPr>
        <w:pStyle w:val="Default"/>
        <w:ind w:firstLine="720"/>
        <w:jc w:val="both"/>
      </w:pPr>
      <w:r>
        <w:lastRenderedPageBreak/>
        <w:t>Pod</w:t>
      </w:r>
      <w:r w:rsidR="00F90220">
        <w:t xml:space="preserve"> </w:t>
      </w:r>
      <w:proofErr w:type="spellStart"/>
      <w:r>
        <w:t>brojevima</w:t>
      </w:r>
      <w:proofErr w:type="spellEnd"/>
      <w:r>
        <w:t xml:space="preserve"> se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u </w:t>
      </w:r>
      <w:proofErr w:type="spellStart"/>
      <w:r>
        <w:t>vezi</w:t>
      </w:r>
      <w:proofErr w:type="spellEnd"/>
      <w:r w:rsidR="00F90220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>.</w:t>
      </w:r>
    </w:p>
    <w:p w14:paraId="1524061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Vođenjem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automatske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mora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štampanje</w:t>
      </w:r>
      <w:proofErr w:type="spellEnd"/>
      <w:r>
        <w:t xml:space="preserve"> </w:t>
      </w:r>
      <w:proofErr w:type="spellStart"/>
      <w:r>
        <w:t>sadržine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za taj dan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odložiti</w:t>
      </w:r>
      <w:proofErr w:type="spellEnd"/>
      <w:r>
        <w:t xml:space="preserve"> u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dosije</w:t>
      </w:r>
      <w:proofErr w:type="spellEnd"/>
      <w:r>
        <w:t xml:space="preserve"> koji se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čuva</w:t>
      </w:r>
      <w:proofErr w:type="spellEnd"/>
      <w:r>
        <w:t>.</w:t>
      </w:r>
    </w:p>
    <w:p w14:paraId="220977B2" w14:textId="77777777" w:rsidR="00C36EFB" w:rsidRDefault="00C36EFB" w:rsidP="00A050C4">
      <w:pPr>
        <w:pStyle w:val="Default"/>
        <w:ind w:firstLine="720"/>
        <w:jc w:val="both"/>
      </w:pPr>
    </w:p>
    <w:p w14:paraId="6041A002" w14:textId="77777777" w:rsidR="00D55A90" w:rsidRDefault="00D55A90" w:rsidP="00A050C4">
      <w:pPr>
        <w:pStyle w:val="Default"/>
        <w:ind w:firstLine="720"/>
        <w:jc w:val="both"/>
      </w:pPr>
    </w:p>
    <w:p w14:paraId="6B38B200" w14:textId="4F1590A8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1</w:t>
      </w:r>
      <w:r w:rsidR="001F3A68">
        <w:t>3</w:t>
      </w:r>
      <w:r>
        <w:t>.</w:t>
      </w:r>
    </w:p>
    <w:p w14:paraId="7911912C" w14:textId="77777777" w:rsidR="00C36EFB" w:rsidRDefault="00C36EFB" w:rsidP="00A050C4">
      <w:pPr>
        <w:pStyle w:val="Default"/>
        <w:ind w:firstLine="720"/>
        <w:jc w:val="both"/>
      </w:pPr>
      <w:r>
        <w:t xml:space="preserve"> </w:t>
      </w:r>
    </w:p>
    <w:p w14:paraId="31FB49D5" w14:textId="68EAA94E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Delovodni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se ne </w:t>
      </w:r>
      <w:proofErr w:type="spellStart"/>
      <w:r>
        <w:t>zavode</w:t>
      </w:r>
      <w:proofErr w:type="spellEnd"/>
      <w:r>
        <w:t xml:space="preserve"> </w:t>
      </w:r>
      <w:proofErr w:type="spellStart"/>
      <w:r>
        <w:t>spisi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da se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(</w:t>
      </w:r>
      <w:proofErr w:type="spellStart"/>
      <w:r>
        <w:t>računi</w:t>
      </w:r>
      <w:proofErr w:type="spellEnd"/>
      <w:r>
        <w:t xml:space="preserve">,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naloz</w:t>
      </w:r>
      <w:proofErr w:type="spellEnd"/>
      <w:r>
        <w:t xml:space="preserve">, </w:t>
      </w:r>
      <w:r w:rsidR="001F3A68">
        <w:t xml:space="preserve">I </w:t>
      </w:r>
      <w:proofErr w:type="spellStart"/>
      <w:r>
        <w:t>dr</w:t>
      </w:r>
      <w:proofErr w:type="spellEnd"/>
      <w:r>
        <w:t>)</w:t>
      </w:r>
      <w:r w:rsidR="001F3A68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službenu</w:t>
      </w:r>
      <w:proofErr w:type="spellEnd"/>
      <w:r>
        <w:t xml:space="preserve"> </w:t>
      </w:r>
      <w:proofErr w:type="spellStart"/>
      <w:r>
        <w:t>prepisku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proofErr w:type="gramStart"/>
      <w:r>
        <w:t>listovi,bilteni</w:t>
      </w:r>
      <w:proofErr w:type="spellEnd"/>
      <w:proofErr w:type="gramEnd"/>
      <w:r>
        <w:t xml:space="preserve">, </w:t>
      </w:r>
      <w:proofErr w:type="spellStart"/>
      <w:r>
        <w:t>katalozi</w:t>
      </w:r>
      <w:proofErr w:type="spellEnd"/>
      <w:r>
        <w:t xml:space="preserve">, </w:t>
      </w:r>
      <w:proofErr w:type="spellStart"/>
      <w:r>
        <w:t>prospekti</w:t>
      </w:r>
      <w:proofErr w:type="spellEnd"/>
      <w:r>
        <w:t xml:space="preserve">, </w:t>
      </w:r>
      <w:proofErr w:type="spellStart"/>
      <w:r>
        <w:t>priručnici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  <w:p w14:paraId="104C4C2B" w14:textId="77777777" w:rsidR="00C36EFB" w:rsidRDefault="00C36EFB" w:rsidP="00A050C4">
      <w:pPr>
        <w:pStyle w:val="Default"/>
        <w:ind w:firstLine="720"/>
        <w:jc w:val="both"/>
      </w:pPr>
    </w:p>
    <w:p w14:paraId="5A12D4A7" w14:textId="0E998C46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1</w:t>
      </w:r>
      <w:r w:rsidR="001F3A68">
        <w:t>4</w:t>
      </w:r>
      <w:r>
        <w:t>.</w:t>
      </w:r>
    </w:p>
    <w:p w14:paraId="1F74EC01" w14:textId="77777777" w:rsidR="00C36EFB" w:rsidRDefault="00C36EFB" w:rsidP="00A050C4">
      <w:pPr>
        <w:pStyle w:val="Default"/>
        <w:ind w:firstLine="720"/>
        <w:jc w:val="center"/>
      </w:pPr>
    </w:p>
    <w:p w14:paraId="638E93F7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Delovodni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se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dana,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zabeleškom</w:t>
      </w:r>
      <w:proofErr w:type="spellEnd"/>
      <w:r>
        <w:t xml:space="preserve"> </w:t>
      </w:r>
      <w:proofErr w:type="spellStart"/>
      <w:r>
        <w:t>ispisanom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, koji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6FCF4E02" w14:textId="353EA8A9" w:rsidR="00C36EFB" w:rsidRDefault="00C36EFB" w:rsidP="00A050C4">
      <w:pPr>
        <w:pStyle w:val="Default"/>
        <w:ind w:firstLine="720"/>
        <w:jc w:val="both"/>
      </w:pPr>
      <w:r>
        <w:t xml:space="preserve">Pre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Delovodnika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sravnjivanje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brojem</w:t>
      </w:r>
      <w:proofErr w:type="spellEnd"/>
      <w:r w:rsidR="00F90220"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zabeleškom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koji </w:t>
      </w:r>
      <w:proofErr w:type="spellStart"/>
      <w:r>
        <w:t>nedostaju</w:t>
      </w:r>
      <w:proofErr w:type="spellEnd"/>
      <w:r>
        <w:t xml:space="preserve"> u </w:t>
      </w:r>
      <w:proofErr w:type="spellStart"/>
      <w:r>
        <w:t>registratoru</w:t>
      </w:r>
      <w:proofErr w:type="spellEnd"/>
    </w:p>
    <w:p w14:paraId="7EF0966A" w14:textId="77777777" w:rsidR="00C36EFB" w:rsidRPr="00A946CE" w:rsidRDefault="00C36EFB" w:rsidP="00A050C4">
      <w:pPr>
        <w:pStyle w:val="Default"/>
        <w:ind w:firstLine="720"/>
        <w:jc w:val="both"/>
      </w:pPr>
      <w:proofErr w:type="spellStart"/>
      <w:r>
        <w:t>Zabelešku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>.</w:t>
      </w:r>
    </w:p>
    <w:p w14:paraId="6EC74BBA" w14:textId="77777777" w:rsidR="00C36EFB" w:rsidRDefault="00C36EFB" w:rsidP="00A050C4">
      <w:pPr>
        <w:pStyle w:val="Default"/>
      </w:pPr>
    </w:p>
    <w:p w14:paraId="6EB11C13" w14:textId="77777777" w:rsidR="00C36EFB" w:rsidRPr="005B056F" w:rsidRDefault="00C36EFB" w:rsidP="00A050C4">
      <w:pPr>
        <w:pStyle w:val="Default"/>
      </w:pPr>
    </w:p>
    <w:p w14:paraId="1B8EE856" w14:textId="77777777" w:rsidR="00C36EFB" w:rsidRDefault="00C36EFB" w:rsidP="00A050C4">
      <w:pPr>
        <w:pStyle w:val="Default"/>
      </w:pPr>
    </w:p>
    <w:p w14:paraId="5473E037" w14:textId="77777777" w:rsidR="00C36EFB" w:rsidRPr="00A961DA" w:rsidRDefault="00C36EFB" w:rsidP="00A050C4">
      <w:pPr>
        <w:pStyle w:val="Default"/>
      </w:pPr>
    </w:p>
    <w:p w14:paraId="7C6D87ED" w14:textId="21FBB234" w:rsidR="00C36EFB" w:rsidRDefault="00093932" w:rsidP="00093932">
      <w:pPr>
        <w:pStyle w:val="Default"/>
        <w:ind w:left="1440"/>
        <w:rPr>
          <w:b/>
          <w:bCs/>
        </w:rPr>
      </w:pPr>
      <w:r>
        <w:rPr>
          <w:b/>
          <w:bCs/>
        </w:rPr>
        <w:t xml:space="preserve">            </w:t>
      </w:r>
      <w:r w:rsidR="00C36EFB" w:rsidRPr="00A961DA">
        <w:rPr>
          <w:b/>
          <w:bCs/>
        </w:rPr>
        <w:t xml:space="preserve">IV </w:t>
      </w:r>
      <w:r w:rsidR="00C04694">
        <w:rPr>
          <w:b/>
          <w:bCs/>
        </w:rPr>
        <w:t>OTPREMANJE I ZA</w:t>
      </w:r>
      <w:r>
        <w:rPr>
          <w:b/>
          <w:bCs/>
        </w:rPr>
        <w:t>V</w:t>
      </w:r>
      <w:r w:rsidR="00C04694">
        <w:rPr>
          <w:b/>
          <w:bCs/>
        </w:rPr>
        <w:t>OĐENJ</w:t>
      </w:r>
      <w:r w:rsidR="00C36EFB">
        <w:rPr>
          <w:b/>
          <w:bCs/>
        </w:rPr>
        <w:t>E PREDMETA</w:t>
      </w:r>
    </w:p>
    <w:p w14:paraId="11048929" w14:textId="77777777" w:rsidR="00C36EFB" w:rsidRDefault="00C36EFB" w:rsidP="00A050C4">
      <w:pPr>
        <w:pStyle w:val="Default"/>
        <w:ind w:left="1440"/>
        <w:jc w:val="center"/>
        <w:rPr>
          <w:b/>
          <w:bCs/>
        </w:rPr>
      </w:pPr>
    </w:p>
    <w:p w14:paraId="760E9952" w14:textId="3ACFE0DE" w:rsidR="00C36EFB" w:rsidRDefault="00353A95" w:rsidP="00353A95">
      <w:pPr>
        <w:pStyle w:val="Default"/>
        <w:ind w:left="1440"/>
        <w:rPr>
          <w:bCs/>
        </w:rPr>
      </w:pPr>
      <w:r>
        <w:rPr>
          <w:bCs/>
        </w:rPr>
        <w:t xml:space="preserve">                                                      </w:t>
      </w:r>
      <w:proofErr w:type="spellStart"/>
      <w:r w:rsidR="00C36EFB">
        <w:rPr>
          <w:bCs/>
        </w:rPr>
        <w:t>član</w:t>
      </w:r>
      <w:proofErr w:type="spellEnd"/>
      <w:r w:rsidR="00C36EFB">
        <w:rPr>
          <w:bCs/>
        </w:rPr>
        <w:t xml:space="preserve"> 1</w:t>
      </w:r>
      <w:r w:rsidR="001F3A68">
        <w:rPr>
          <w:bCs/>
        </w:rPr>
        <w:t>5</w:t>
      </w:r>
      <w:r w:rsidR="00C36EFB">
        <w:rPr>
          <w:bCs/>
        </w:rPr>
        <w:t>.</w:t>
      </w:r>
    </w:p>
    <w:p w14:paraId="291CDE2B" w14:textId="77777777" w:rsidR="00C36EFB" w:rsidRDefault="00C36EFB" w:rsidP="00A050C4">
      <w:pPr>
        <w:pStyle w:val="Default"/>
        <w:ind w:left="1440"/>
        <w:jc w:val="center"/>
        <w:rPr>
          <w:bCs/>
        </w:rPr>
      </w:pPr>
    </w:p>
    <w:p w14:paraId="5383E95E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Otpremanje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putem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poštanske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</w:t>
      </w:r>
      <w:proofErr w:type="spellEnd"/>
      <w:r>
        <w:rPr>
          <w:bCs/>
        </w:rPr>
        <w:t xml:space="preserve">, po </w:t>
      </w:r>
      <w:proofErr w:type="spellStart"/>
      <w:r>
        <w:rPr>
          <w:bCs/>
        </w:rPr>
        <w:t>pravilu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dana </w:t>
      </w:r>
      <w:proofErr w:type="spellStart"/>
      <w:r>
        <w:rPr>
          <w:bCs/>
        </w:rPr>
        <w:t>kada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pošta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primljena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otpremu</w:t>
      </w:r>
      <w:proofErr w:type="spellEnd"/>
      <w:r>
        <w:rPr>
          <w:bCs/>
        </w:rPr>
        <w:t>.</w:t>
      </w:r>
    </w:p>
    <w:p w14:paraId="069C9B83" w14:textId="77777777" w:rsidR="00C36EFB" w:rsidRDefault="00C36EFB" w:rsidP="00A050C4">
      <w:pPr>
        <w:pStyle w:val="Default"/>
        <w:ind w:firstLine="720"/>
        <w:jc w:val="both"/>
        <w:rPr>
          <w:bCs/>
        </w:rPr>
      </w:pPr>
    </w:p>
    <w:p w14:paraId="41069455" w14:textId="14694129" w:rsidR="00C36EFB" w:rsidRDefault="00C36EFB" w:rsidP="00A050C4">
      <w:pPr>
        <w:pStyle w:val="Default"/>
        <w:ind w:firstLine="720"/>
        <w:jc w:val="center"/>
        <w:rPr>
          <w:bCs/>
        </w:rPr>
      </w:pP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1</w:t>
      </w:r>
      <w:r w:rsidR="001F3A68">
        <w:rPr>
          <w:bCs/>
        </w:rPr>
        <w:t>6</w:t>
      </w:r>
      <w:r>
        <w:rPr>
          <w:bCs/>
        </w:rPr>
        <w:t>.</w:t>
      </w:r>
    </w:p>
    <w:p w14:paraId="34754D02" w14:textId="77777777" w:rsidR="00C36EFB" w:rsidRDefault="00C36EFB" w:rsidP="00A050C4">
      <w:pPr>
        <w:pStyle w:val="Default"/>
        <w:ind w:firstLine="720"/>
        <w:jc w:val="center"/>
        <w:rPr>
          <w:bCs/>
        </w:rPr>
      </w:pPr>
    </w:p>
    <w:p w14:paraId="13180E2F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Sva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konvertirana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otprema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poštanske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obavezno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upisuje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knjigu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izlazne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pošte</w:t>
      </w:r>
      <w:proofErr w:type="spellEnd"/>
      <w:r>
        <w:rPr>
          <w:bCs/>
        </w:rPr>
        <w:t>.</w:t>
      </w:r>
    </w:p>
    <w:p w14:paraId="1CE4ED5B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Dostavna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knjiga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poštu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dokaz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izvršenoj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otpremi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evidencija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poštanskim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troškovima</w:t>
      </w:r>
      <w:proofErr w:type="spellEnd"/>
      <w:r>
        <w:rPr>
          <w:bCs/>
        </w:rPr>
        <w:t>.</w:t>
      </w:r>
    </w:p>
    <w:p w14:paraId="15726C17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Vrednosne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pošiljke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sudska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označena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stepenom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tajnosti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one </w:t>
      </w:r>
      <w:proofErr w:type="spellStart"/>
      <w:proofErr w:type="gramStart"/>
      <w:r>
        <w:rPr>
          <w:bCs/>
        </w:rPr>
        <w:t>od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kojih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rokovi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obavezno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otpremaju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preporučeno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knjige</w:t>
      </w:r>
      <w:proofErr w:type="spellEnd"/>
      <w:r>
        <w:rPr>
          <w:bCs/>
        </w:rPr>
        <w:t xml:space="preserve"> za mesto, </w:t>
      </w:r>
      <w:proofErr w:type="spellStart"/>
      <w:r>
        <w:rPr>
          <w:bCs/>
        </w:rPr>
        <w:t>ako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dostava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lica</w:t>
      </w:r>
      <w:proofErr w:type="spellEnd"/>
      <w:r>
        <w:rPr>
          <w:bCs/>
        </w:rPr>
        <w:t>.</w:t>
      </w:r>
    </w:p>
    <w:p w14:paraId="61A97263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Koverti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označeni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stepenom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tajnosti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kojima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nalaze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dokumenta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vezi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tendera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konkursa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zapečaćeni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Pečaćenje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vrši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pečatom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>.</w:t>
      </w:r>
    </w:p>
    <w:p w14:paraId="3C963D78" w14:textId="2035978F" w:rsidR="00C36EFB" w:rsidRDefault="00C36EFB" w:rsidP="00A050C4">
      <w:pPr>
        <w:pStyle w:val="Default"/>
        <w:ind w:firstLine="720"/>
        <w:jc w:val="both"/>
        <w:rPr>
          <w:bCs/>
        </w:rPr>
      </w:pPr>
    </w:p>
    <w:p w14:paraId="5A684467" w14:textId="77777777" w:rsidR="00607B6F" w:rsidRDefault="00607B6F" w:rsidP="00A050C4">
      <w:pPr>
        <w:pStyle w:val="Default"/>
        <w:ind w:firstLine="720"/>
        <w:jc w:val="center"/>
        <w:rPr>
          <w:bCs/>
        </w:rPr>
      </w:pPr>
    </w:p>
    <w:p w14:paraId="6AC107F2" w14:textId="5C19874C" w:rsidR="00C36EFB" w:rsidRDefault="00C36EFB" w:rsidP="00607B6F">
      <w:pPr>
        <w:pStyle w:val="Default"/>
        <w:ind w:firstLine="720"/>
        <w:jc w:val="center"/>
        <w:rPr>
          <w:bCs/>
        </w:rPr>
      </w:pPr>
      <w:proofErr w:type="spellStart"/>
      <w:r>
        <w:rPr>
          <w:bCs/>
        </w:rPr>
        <w:lastRenderedPageBreak/>
        <w:t>član</w:t>
      </w:r>
      <w:proofErr w:type="spellEnd"/>
      <w:r>
        <w:rPr>
          <w:bCs/>
        </w:rPr>
        <w:t xml:space="preserve"> 1</w:t>
      </w:r>
      <w:r w:rsidR="001F3A68">
        <w:rPr>
          <w:bCs/>
        </w:rPr>
        <w:t>7</w:t>
      </w:r>
      <w:r>
        <w:rPr>
          <w:bCs/>
        </w:rPr>
        <w:t>.</w:t>
      </w:r>
    </w:p>
    <w:p w14:paraId="0A5AC993" w14:textId="77777777" w:rsidR="00C36EFB" w:rsidRDefault="00C36EFB" w:rsidP="00A050C4">
      <w:pPr>
        <w:pStyle w:val="Default"/>
        <w:ind w:firstLine="720"/>
        <w:jc w:val="center"/>
        <w:rPr>
          <w:bCs/>
        </w:rPr>
      </w:pPr>
    </w:p>
    <w:p w14:paraId="57F3CD24" w14:textId="77777777" w:rsidR="00C36EFB" w:rsidRDefault="00C36EFB" w:rsidP="00A050C4">
      <w:pPr>
        <w:pStyle w:val="Default"/>
        <w:ind w:firstLine="720"/>
        <w:jc w:val="both"/>
        <w:rPr>
          <w:bCs/>
        </w:rPr>
      </w:pPr>
      <w:proofErr w:type="spellStart"/>
      <w:r>
        <w:rPr>
          <w:bCs/>
        </w:rPr>
        <w:t>Predmeti</w:t>
      </w:r>
      <w:proofErr w:type="spellEnd"/>
      <w:r>
        <w:rPr>
          <w:bCs/>
        </w:rPr>
        <w:t xml:space="preserve"> koji se </w:t>
      </w:r>
      <w:proofErr w:type="spellStart"/>
      <w:r>
        <w:rPr>
          <w:bCs/>
        </w:rPr>
        <w:t>otpremaju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mestu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ličnom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ovlašćenog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obavezno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upisuju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dostavnu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knjigu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Potpisane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dostavnice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obavezno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prilažu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</w:t>
      </w:r>
      <w:proofErr w:type="spellEnd"/>
      <w:r>
        <w:rPr>
          <w:bCs/>
        </w:rPr>
        <w:t>.</w:t>
      </w:r>
    </w:p>
    <w:p w14:paraId="3F11B585" w14:textId="77777777" w:rsidR="00C36EFB" w:rsidRPr="004C398C" w:rsidRDefault="00C36EFB" w:rsidP="00A050C4">
      <w:pPr>
        <w:pStyle w:val="Default"/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256D882F" w14:textId="77777777" w:rsidR="00C36EFB" w:rsidRPr="00A961DA" w:rsidRDefault="00C36EFB" w:rsidP="00A050C4">
      <w:pPr>
        <w:pStyle w:val="Default"/>
      </w:pPr>
    </w:p>
    <w:p w14:paraId="760E36E2" w14:textId="77777777" w:rsidR="00C36EFB" w:rsidRPr="000C0B69" w:rsidRDefault="00C36EFB" w:rsidP="00A050C4">
      <w:pPr>
        <w:pStyle w:val="Default"/>
      </w:pPr>
    </w:p>
    <w:p w14:paraId="1A5C64B4" w14:textId="77777777" w:rsidR="00C36EFB" w:rsidRPr="00A961DA" w:rsidRDefault="00C36EFB" w:rsidP="00A050C4">
      <w:pPr>
        <w:pStyle w:val="Default"/>
      </w:pPr>
    </w:p>
    <w:p w14:paraId="659016BE" w14:textId="061B15B0" w:rsidR="00C36EFB" w:rsidRDefault="00353A95" w:rsidP="00353A95">
      <w:pPr>
        <w:pStyle w:val="Default"/>
        <w:ind w:left="2160"/>
        <w:rPr>
          <w:b/>
          <w:bCs/>
        </w:rPr>
      </w:pPr>
      <w:r>
        <w:rPr>
          <w:b/>
          <w:bCs/>
        </w:rPr>
        <w:t xml:space="preserve">       </w:t>
      </w:r>
      <w:r w:rsidR="00C36EFB" w:rsidRPr="00A961DA">
        <w:rPr>
          <w:b/>
          <w:bCs/>
        </w:rPr>
        <w:t>V</w:t>
      </w:r>
      <w:r w:rsidR="00C36EFB">
        <w:rPr>
          <w:b/>
          <w:bCs/>
        </w:rPr>
        <w:t xml:space="preserve"> ARHIVIRA</w:t>
      </w:r>
      <w:r w:rsidR="00C04694">
        <w:rPr>
          <w:b/>
          <w:bCs/>
        </w:rPr>
        <w:t>NJE I ČUVANJ</w:t>
      </w:r>
      <w:r w:rsidR="00C36EFB">
        <w:rPr>
          <w:b/>
          <w:bCs/>
        </w:rPr>
        <w:t>E PREDMETA</w:t>
      </w:r>
    </w:p>
    <w:p w14:paraId="63C5708E" w14:textId="77777777" w:rsidR="00C36EFB" w:rsidRDefault="00C36EFB" w:rsidP="00A050C4">
      <w:pPr>
        <w:pStyle w:val="Default"/>
        <w:ind w:left="2160"/>
        <w:jc w:val="center"/>
        <w:rPr>
          <w:b/>
          <w:bCs/>
        </w:rPr>
      </w:pPr>
    </w:p>
    <w:p w14:paraId="287BE941" w14:textId="374AF84B" w:rsidR="00C36EFB" w:rsidRDefault="00353A95" w:rsidP="00353A95">
      <w:pPr>
        <w:pStyle w:val="Default"/>
        <w:ind w:firstLine="2160"/>
        <w:rPr>
          <w:bCs/>
        </w:rPr>
      </w:pPr>
      <w:r>
        <w:rPr>
          <w:bCs/>
        </w:rPr>
        <w:t xml:space="preserve">                                   </w:t>
      </w:r>
      <w:proofErr w:type="spellStart"/>
      <w:r w:rsidR="00C36EFB">
        <w:rPr>
          <w:bCs/>
        </w:rPr>
        <w:t>član</w:t>
      </w:r>
      <w:proofErr w:type="spellEnd"/>
      <w:r w:rsidR="00C36EFB">
        <w:rPr>
          <w:bCs/>
        </w:rPr>
        <w:t xml:space="preserve"> 1</w:t>
      </w:r>
      <w:r w:rsidR="001F3A68">
        <w:rPr>
          <w:bCs/>
        </w:rPr>
        <w:t>8</w:t>
      </w:r>
      <w:r w:rsidR="00C36EFB">
        <w:rPr>
          <w:bCs/>
        </w:rPr>
        <w:t>.</w:t>
      </w:r>
    </w:p>
    <w:p w14:paraId="34B02B25" w14:textId="77777777" w:rsidR="00C36EFB" w:rsidRDefault="00C36EFB" w:rsidP="00A050C4">
      <w:pPr>
        <w:pStyle w:val="Default"/>
        <w:ind w:left="2160"/>
        <w:jc w:val="center"/>
        <w:rPr>
          <w:bCs/>
        </w:rPr>
      </w:pPr>
    </w:p>
    <w:p w14:paraId="6573FDAF" w14:textId="3FD926B3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Popunjen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registrator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zatvoreni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predmeti</w:t>
      </w:r>
      <w:proofErr w:type="spellEnd"/>
      <w:r>
        <w:rPr>
          <w:bCs/>
        </w:rPr>
        <w:t xml:space="preserve">) se </w:t>
      </w:r>
      <w:proofErr w:type="spellStart"/>
      <w:r>
        <w:rPr>
          <w:bCs/>
        </w:rPr>
        <w:t>čuvaju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registraturi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mesta</w:t>
      </w:r>
      <w:proofErr w:type="spellEnd"/>
      <w:r w:rsidR="00F90220">
        <w:rPr>
          <w:bCs/>
        </w:rPr>
        <w:t xml:space="preserve"> </w:t>
      </w:r>
      <w:r>
        <w:rPr>
          <w:bCs/>
        </w:rPr>
        <w:t xml:space="preserve">u </w:t>
      </w:r>
      <w:proofErr w:type="spellStart"/>
      <w:r>
        <w:rPr>
          <w:bCs/>
        </w:rPr>
        <w:t>plakaru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ormaru</w:t>
      </w:r>
      <w:proofErr w:type="spellEnd"/>
      <w:r>
        <w:rPr>
          <w:bCs/>
        </w:rPr>
        <w:t xml:space="preserve"> pod </w:t>
      </w:r>
      <w:proofErr w:type="spellStart"/>
      <w:r>
        <w:rPr>
          <w:bCs/>
        </w:rPr>
        <w:t>ključem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najduže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popunjavanja,zatim</w:t>
      </w:r>
      <w:proofErr w:type="spellEnd"/>
      <w:proofErr w:type="gramEnd"/>
      <w:r>
        <w:rPr>
          <w:bCs/>
        </w:rPr>
        <w:t xml:space="preserve"> se </w:t>
      </w:r>
      <w:proofErr w:type="spellStart"/>
      <w:r>
        <w:rPr>
          <w:bCs/>
        </w:rPr>
        <w:t>obavezno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odlažu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prostoriju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namenjenu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smeštaj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arhive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agenciji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arhiviranje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dokumenata</w:t>
      </w:r>
      <w:proofErr w:type="spellEnd"/>
      <w:r>
        <w:rPr>
          <w:bCs/>
        </w:rPr>
        <w:t>.</w:t>
      </w:r>
    </w:p>
    <w:p w14:paraId="2DD81B36" w14:textId="77777777" w:rsidR="00C36EFB" w:rsidRDefault="00C36EFB" w:rsidP="00A050C4">
      <w:pPr>
        <w:pStyle w:val="Default"/>
        <w:jc w:val="both"/>
        <w:rPr>
          <w:bCs/>
        </w:rPr>
      </w:pPr>
    </w:p>
    <w:p w14:paraId="5698AB07" w14:textId="525A1184" w:rsidR="00C36EFB" w:rsidRDefault="00C36EFB" w:rsidP="00A050C4">
      <w:pPr>
        <w:pStyle w:val="Default"/>
        <w:jc w:val="center"/>
        <w:rPr>
          <w:bCs/>
        </w:rPr>
      </w:pP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</w:t>
      </w:r>
      <w:r w:rsidR="001F3A68">
        <w:rPr>
          <w:bCs/>
        </w:rPr>
        <w:t>19</w:t>
      </w:r>
      <w:r>
        <w:rPr>
          <w:bCs/>
        </w:rPr>
        <w:t>.</w:t>
      </w:r>
    </w:p>
    <w:p w14:paraId="39E5FF2A" w14:textId="77777777" w:rsidR="00C36EFB" w:rsidRDefault="00C36EFB" w:rsidP="00A050C4">
      <w:pPr>
        <w:pStyle w:val="Default"/>
        <w:jc w:val="center"/>
        <w:rPr>
          <w:bCs/>
        </w:rPr>
      </w:pPr>
    </w:p>
    <w:p w14:paraId="477ABD02" w14:textId="77777777" w:rsidR="00C36EFB" w:rsidRPr="002C1C2F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Svi </w:t>
      </w:r>
      <w:proofErr w:type="spellStart"/>
      <w:r>
        <w:rPr>
          <w:bCs/>
        </w:rPr>
        <w:t>zatvoreni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odloženi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odgovarajuće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registraturske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jedinice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registrator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fascikla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knjiga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koricama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ispisani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podaci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godini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nastanka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predmeta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vrsti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čuvanja</w:t>
      </w:r>
      <w:proofErr w:type="spellEnd"/>
      <w:r>
        <w:rPr>
          <w:bCs/>
        </w:rPr>
        <w:t xml:space="preserve">. </w:t>
      </w:r>
    </w:p>
    <w:p w14:paraId="4AB1CBE5" w14:textId="77777777" w:rsidR="00C36EFB" w:rsidRPr="00A961DA" w:rsidRDefault="00C36EFB" w:rsidP="00A050C4">
      <w:pPr>
        <w:pStyle w:val="Default"/>
        <w:rPr>
          <w:b/>
          <w:bCs/>
        </w:rPr>
      </w:pPr>
    </w:p>
    <w:p w14:paraId="21E7E5B0" w14:textId="26523AD9" w:rsidR="00C36EFB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>
        <w:t xml:space="preserve"> 2</w:t>
      </w:r>
      <w:r w:rsidR="001F3A68">
        <w:t>0</w:t>
      </w:r>
      <w:r>
        <w:t>.</w:t>
      </w:r>
    </w:p>
    <w:p w14:paraId="58634E14" w14:textId="77777777" w:rsidR="00C36EFB" w:rsidRDefault="00C36EFB" w:rsidP="00A050C4">
      <w:pPr>
        <w:pStyle w:val="Default"/>
        <w:ind w:left="3600" w:firstLine="720"/>
      </w:pPr>
    </w:p>
    <w:p w14:paraId="74B7377E" w14:textId="08AE6990" w:rsidR="00C36EFB" w:rsidRDefault="00C36EFB" w:rsidP="00A050C4">
      <w:pPr>
        <w:pStyle w:val="Default"/>
        <w:jc w:val="both"/>
      </w:pPr>
      <w:r>
        <w:tab/>
      </w:r>
      <w:proofErr w:type="spellStart"/>
      <w:r>
        <w:t>Zatvoreni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se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arhivaru</w:t>
      </w:r>
      <w:proofErr w:type="spellEnd"/>
      <w:r>
        <w:t xml:space="preserve"> koji </w:t>
      </w:r>
      <w:proofErr w:type="spellStart"/>
      <w:r>
        <w:t>ih</w:t>
      </w:r>
      <w:proofErr w:type="spellEnd"/>
      <w:r>
        <w:t xml:space="preserve"> </w:t>
      </w:r>
      <w:proofErr w:type="spellStart"/>
      <w:r>
        <w:t>odlaže</w:t>
      </w:r>
      <w:proofErr w:type="spellEnd"/>
      <w:r>
        <w:t xml:space="preserve"> u </w:t>
      </w:r>
      <w:proofErr w:type="spellStart"/>
      <w:r>
        <w:t>prostoriji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prosleđuju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.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arhivskog</w:t>
      </w:r>
      <w:proofErr w:type="spellEnd"/>
      <w:r>
        <w:t xml:space="preserve"> </w:t>
      </w:r>
      <w:proofErr w:type="spellStart"/>
      <w:r>
        <w:t>depoa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arhivar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33D8E1FF" w14:textId="77777777" w:rsidR="00C36EFB" w:rsidRDefault="00C36EFB" w:rsidP="00A050C4">
      <w:pPr>
        <w:pStyle w:val="Default"/>
        <w:jc w:val="both"/>
      </w:pPr>
    </w:p>
    <w:p w14:paraId="2262CBFB" w14:textId="458A6417" w:rsidR="00C36EFB" w:rsidRDefault="00C36EFB" w:rsidP="00A050C4">
      <w:pPr>
        <w:pStyle w:val="Default"/>
        <w:jc w:val="center"/>
      </w:pPr>
      <w:proofErr w:type="spellStart"/>
      <w:r>
        <w:t>član</w:t>
      </w:r>
      <w:proofErr w:type="spellEnd"/>
      <w:r>
        <w:t xml:space="preserve"> 2</w:t>
      </w:r>
      <w:r w:rsidR="001F3A68">
        <w:t>1</w:t>
      </w:r>
      <w:r>
        <w:t>.</w:t>
      </w:r>
    </w:p>
    <w:p w14:paraId="43381594" w14:textId="77777777" w:rsidR="00C36EFB" w:rsidRDefault="00C36EFB" w:rsidP="00A050C4">
      <w:pPr>
        <w:pStyle w:val="Default"/>
        <w:jc w:val="center"/>
      </w:pPr>
    </w:p>
    <w:p w14:paraId="59A0ADD9" w14:textId="77A15E6F" w:rsidR="00C36EFB" w:rsidRDefault="00C36EFB" w:rsidP="00A050C4">
      <w:pPr>
        <w:pStyle w:val="Default"/>
        <w:jc w:val="both"/>
      </w:pPr>
      <w:r>
        <w:tab/>
        <w:t xml:space="preserve">Sav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preuzet</w:t>
      </w:r>
      <w:proofErr w:type="spellEnd"/>
      <w:r w:rsidR="00F90220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po </w:t>
      </w:r>
      <w:proofErr w:type="spellStart"/>
      <w:r>
        <w:t>primopredajnom</w:t>
      </w:r>
      <w:proofErr w:type="spellEnd"/>
      <w:r>
        <w:t xml:space="preserve"> </w:t>
      </w:r>
      <w:proofErr w:type="spellStart"/>
      <w:r>
        <w:t>spisku</w:t>
      </w:r>
      <w:proofErr w:type="spellEnd"/>
      <w:r>
        <w:t xml:space="preserve"> </w:t>
      </w:r>
      <w:proofErr w:type="spellStart"/>
      <w:r>
        <w:t>locira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police, </w:t>
      </w:r>
      <w:proofErr w:type="spellStart"/>
      <w:r>
        <w:t>zatim</w:t>
      </w:r>
      <w:proofErr w:type="spellEnd"/>
      <w:r>
        <w:t xml:space="preserve"> se </w:t>
      </w:r>
      <w:proofErr w:type="spellStart"/>
      <w:r>
        <w:t>upisuje</w:t>
      </w:r>
      <w:proofErr w:type="spellEnd"/>
      <w:r>
        <w:t xml:space="preserve"> u </w:t>
      </w:r>
      <w:proofErr w:type="spellStart"/>
      <w:r>
        <w:t>arhivsku</w:t>
      </w:r>
      <w:proofErr w:type="spellEnd"/>
      <w:r>
        <w:t xml:space="preserve"> </w:t>
      </w:r>
      <w:proofErr w:type="spellStart"/>
      <w:proofErr w:type="gramStart"/>
      <w:r>
        <w:t>knjigu,koja</w:t>
      </w:r>
      <w:proofErr w:type="spellEnd"/>
      <w:proofErr w:type="gram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inventarski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celokupnog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u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upisuje</w:t>
      </w:r>
      <w:proofErr w:type="spellEnd"/>
      <w:r>
        <w:t xml:space="preserve"> se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registraturskom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ARHIVSKU </w:t>
      </w:r>
      <w:proofErr w:type="spellStart"/>
      <w:r>
        <w:t>KNjIGU</w:t>
      </w:r>
      <w:proofErr w:type="spellEnd"/>
      <w:r>
        <w:t>.</w:t>
      </w:r>
    </w:p>
    <w:p w14:paraId="043A4AEE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Upisivanje</w:t>
      </w:r>
      <w:proofErr w:type="spellEnd"/>
      <w:r>
        <w:t xml:space="preserve"> u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14:paraId="4B5951EB" w14:textId="4D5EE429" w:rsidR="00C36EFB" w:rsidRDefault="00C36EFB" w:rsidP="00A050C4">
      <w:pPr>
        <w:pStyle w:val="Default"/>
        <w:jc w:val="both"/>
      </w:pPr>
      <w:r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1 </w:t>
      </w:r>
      <w:proofErr w:type="spellStart"/>
      <w:r>
        <w:t>upisuje</w:t>
      </w:r>
      <w:proofErr w:type="spellEnd"/>
      <w:r>
        <w:t xml:space="preserve"> se REDNI BROJ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 w:rsidR="00F90220">
        <w:t xml:space="preserve"> </w:t>
      </w:r>
      <w:r>
        <w:t>mora</w:t>
      </w:r>
      <w:r w:rsidR="00F90220"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vidno</w:t>
      </w:r>
      <w:proofErr w:type="spellEnd"/>
      <w:r>
        <w:t xml:space="preserve"> </w:t>
      </w:r>
      <w:proofErr w:type="spellStart"/>
      <w:r>
        <w:t>ispisan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registraturskoj</w:t>
      </w:r>
      <w:proofErr w:type="spellEnd"/>
      <w:r w:rsidR="00F90220">
        <w:t xml:space="preserve"> </w:t>
      </w:r>
      <w:proofErr w:type="spellStart"/>
      <w:r>
        <w:t>jedinici</w:t>
      </w:r>
      <w:proofErr w:type="spellEnd"/>
      <w:r>
        <w:t xml:space="preserve">. Pod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istovetni</w:t>
      </w:r>
      <w:proofErr w:type="spell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količini</w:t>
      </w:r>
      <w:proofErr w:type="spellEnd"/>
      <w:r>
        <w:t xml:space="preserve">.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se </w:t>
      </w:r>
      <w:proofErr w:type="spellStart"/>
      <w:r>
        <w:t>nastavljaju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godinu</w:t>
      </w:r>
      <w:proofErr w:type="spellEnd"/>
      <w:r>
        <w:t xml:space="preserve">. </w:t>
      </w:r>
    </w:p>
    <w:p w14:paraId="3CA88CD2" w14:textId="04B0B31A" w:rsidR="00C36EFB" w:rsidRDefault="00C36EFB" w:rsidP="00A050C4">
      <w:pPr>
        <w:pStyle w:val="Default"/>
        <w:jc w:val="both"/>
      </w:pPr>
      <w:r>
        <w:tab/>
      </w:r>
      <w:r>
        <w:tab/>
        <w:t>- u</w:t>
      </w:r>
      <w:r w:rsidR="00F90220">
        <w:t xml:space="preserve"> </w:t>
      </w:r>
      <w:proofErr w:type="spellStart"/>
      <w:r>
        <w:t>kolonu</w:t>
      </w:r>
      <w:proofErr w:type="spellEnd"/>
      <w:r>
        <w:t xml:space="preserve"> 2. </w:t>
      </w:r>
      <w:proofErr w:type="spellStart"/>
      <w:r>
        <w:t>upisuje</w:t>
      </w:r>
      <w:proofErr w:type="spellEnd"/>
      <w:r>
        <w:t xml:space="preserve"> se DATUM UPISA,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upisuje</w:t>
      </w:r>
      <w:proofErr w:type="spellEnd"/>
      <w:r>
        <w:t xml:space="preserve"> dan, </w:t>
      </w:r>
      <w:proofErr w:type="spellStart"/>
      <w:r>
        <w:t>mesec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r>
        <w:tab/>
      </w:r>
      <w:proofErr w:type="spellStart"/>
      <w:r>
        <w:t>upisa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proofErr w:type="gramStart"/>
      <w:r>
        <w:t>materijala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predhodne</w:t>
      </w:r>
      <w:proofErr w:type="spellEnd"/>
      <w:r>
        <w:t xml:space="preserve"> </w:t>
      </w:r>
      <w:r>
        <w:tab/>
      </w:r>
      <w:proofErr w:type="spellStart"/>
      <w:r>
        <w:t>godine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u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aprila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92F3612" w14:textId="77777777" w:rsidR="00C36EFB" w:rsidRDefault="00C36EFB" w:rsidP="00A050C4">
      <w:pPr>
        <w:pStyle w:val="Default"/>
        <w:jc w:val="both"/>
      </w:pPr>
      <w:r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3. </w:t>
      </w:r>
      <w:proofErr w:type="spellStart"/>
      <w:r>
        <w:t>upisuje</w:t>
      </w:r>
      <w:proofErr w:type="spellEnd"/>
      <w:r>
        <w:t xml:space="preserve"> se GODINA NASTANKA,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r>
        <w:tab/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koji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godina</w:t>
      </w:r>
      <w:proofErr w:type="spellEnd"/>
      <w:r>
        <w:t>.</w:t>
      </w:r>
    </w:p>
    <w:p w14:paraId="133A2BF4" w14:textId="77777777" w:rsidR="00C36EFB" w:rsidRDefault="00C36EFB" w:rsidP="00A050C4">
      <w:pPr>
        <w:pStyle w:val="Default"/>
        <w:jc w:val="both"/>
      </w:pPr>
      <w:r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4. </w:t>
      </w:r>
      <w:proofErr w:type="spellStart"/>
      <w:r>
        <w:t>upisuje</w:t>
      </w:r>
      <w:proofErr w:type="spellEnd"/>
      <w:r>
        <w:t xml:space="preserve"> se OZNAKA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sektora</w:t>
      </w:r>
      <w:proofErr w:type="spellEnd"/>
    </w:p>
    <w:p w14:paraId="39B4FA32" w14:textId="77777777" w:rsidR="00C36EFB" w:rsidRDefault="00C36EFB" w:rsidP="00A050C4">
      <w:pPr>
        <w:pStyle w:val="Default"/>
        <w:jc w:val="both"/>
      </w:pPr>
      <w:r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5. </w:t>
      </w:r>
      <w:proofErr w:type="spellStart"/>
      <w:r>
        <w:t>upisuje</w:t>
      </w:r>
      <w:proofErr w:type="spellEnd"/>
      <w:r>
        <w:t xml:space="preserve"> se KATEGORIJA (VRSTA),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r>
        <w:tab/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</w:p>
    <w:p w14:paraId="6EEF1FBC" w14:textId="77777777" w:rsidR="00C36EFB" w:rsidRDefault="00C36EFB" w:rsidP="00A050C4">
      <w:pPr>
        <w:pStyle w:val="Default"/>
        <w:jc w:val="both"/>
      </w:pPr>
      <w:r>
        <w:lastRenderedPageBreak/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6. </w:t>
      </w:r>
      <w:proofErr w:type="spellStart"/>
      <w:r>
        <w:t>upisuje</w:t>
      </w:r>
      <w:proofErr w:type="spellEnd"/>
      <w:r>
        <w:t xml:space="preserve"> se KOLIČINA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jedinice-registraturskog</w:t>
      </w:r>
      <w:proofErr w:type="spellEnd"/>
      <w:r>
        <w:t xml:space="preserve"> </w:t>
      </w:r>
      <w:r>
        <w:tab/>
      </w:r>
      <w:proofErr w:type="spellStart"/>
      <w:r>
        <w:t>materijala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kutija</w:t>
      </w:r>
      <w:proofErr w:type="spellEnd"/>
      <w:r>
        <w:t xml:space="preserve">, </w:t>
      </w:r>
      <w:proofErr w:type="spellStart"/>
      <w:r>
        <w:t>registratora</w:t>
      </w:r>
      <w:proofErr w:type="spellEnd"/>
      <w:r>
        <w:t xml:space="preserve">, </w:t>
      </w:r>
      <w:proofErr w:type="spellStart"/>
      <w:r>
        <w:t>knjiga</w:t>
      </w:r>
      <w:proofErr w:type="spellEnd"/>
      <w:r>
        <w:t xml:space="preserve">, </w:t>
      </w:r>
      <w:proofErr w:type="spellStart"/>
      <w:r>
        <w:t>fascikli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  <w:p w14:paraId="66A16BC0" w14:textId="77777777" w:rsidR="00C36EFB" w:rsidRDefault="00C36EFB" w:rsidP="00A050C4">
      <w:pPr>
        <w:pStyle w:val="Default"/>
        <w:jc w:val="both"/>
      </w:pPr>
      <w:r>
        <w:tab/>
      </w:r>
      <w:r>
        <w:tab/>
        <w:t xml:space="preserve">- u </w:t>
      </w:r>
      <w:proofErr w:type="spellStart"/>
      <w:r>
        <w:t>kolonu</w:t>
      </w:r>
      <w:proofErr w:type="spellEnd"/>
      <w:r>
        <w:t xml:space="preserve"> 7.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Zapisnika</w:t>
      </w:r>
      <w:proofErr w:type="spellEnd"/>
      <w:r>
        <w:t xml:space="preserve"> o </w:t>
      </w:r>
      <w:proofErr w:type="spellStart"/>
      <w:r>
        <w:t>izlučivanju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r>
        <w:tab/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</w:p>
    <w:p w14:paraId="59AF99B6" w14:textId="77777777" w:rsidR="00C36EFB" w:rsidRDefault="00C36EFB" w:rsidP="00A050C4">
      <w:pPr>
        <w:pStyle w:val="Default"/>
        <w:jc w:val="both"/>
      </w:pPr>
      <w:r>
        <w:tab/>
      </w:r>
      <w:r>
        <w:tab/>
        <w:t>- u</w:t>
      </w:r>
      <w:r w:rsidR="00C04694">
        <w:t xml:space="preserve"> </w:t>
      </w:r>
      <w:proofErr w:type="spellStart"/>
      <w:r w:rsidR="00C04694">
        <w:t>kolonu</w:t>
      </w:r>
      <w:proofErr w:type="spellEnd"/>
      <w:r w:rsidR="00C04694">
        <w:t xml:space="preserve"> 8. </w:t>
      </w:r>
      <w:proofErr w:type="spellStart"/>
      <w:r w:rsidR="00C04694">
        <w:t>upisuje</w:t>
      </w:r>
      <w:proofErr w:type="spellEnd"/>
      <w:r w:rsidR="00C04694">
        <w:t xml:space="preserve"> se ROK ČUVANJ</w:t>
      </w:r>
      <w:r>
        <w:t xml:space="preserve">A </w:t>
      </w:r>
      <w:proofErr w:type="spellStart"/>
      <w:r>
        <w:t>iz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14:paraId="40A8C9B6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Arhivska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se ne </w:t>
      </w:r>
      <w:proofErr w:type="spellStart"/>
      <w:r>
        <w:t>zaključuje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u </w:t>
      </w:r>
      <w:proofErr w:type="spellStart"/>
      <w:r>
        <w:t>neprekidnom</w:t>
      </w:r>
      <w:proofErr w:type="spellEnd"/>
      <w:r>
        <w:t xml:space="preserve">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. </w:t>
      </w:r>
      <w:proofErr w:type="spellStart"/>
      <w:r>
        <w:t>Arhivska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14:paraId="264F28DB" w14:textId="77777777" w:rsidR="00C36EFB" w:rsidRDefault="00C36EFB" w:rsidP="00A050C4">
      <w:pPr>
        <w:pStyle w:val="Default"/>
        <w:jc w:val="both"/>
      </w:pPr>
    </w:p>
    <w:p w14:paraId="45DF15F3" w14:textId="3DDE232A" w:rsidR="00C36EFB" w:rsidRDefault="00C36EFB" w:rsidP="00A050C4">
      <w:pPr>
        <w:pStyle w:val="Default"/>
        <w:jc w:val="center"/>
      </w:pPr>
      <w:proofErr w:type="spellStart"/>
      <w:r>
        <w:t>član</w:t>
      </w:r>
      <w:proofErr w:type="spellEnd"/>
      <w:r>
        <w:t xml:space="preserve"> 2</w:t>
      </w:r>
      <w:r w:rsidR="001F3A68">
        <w:t>2</w:t>
      </w:r>
      <w:r>
        <w:t>.</w:t>
      </w:r>
    </w:p>
    <w:p w14:paraId="1A59F48E" w14:textId="77777777" w:rsidR="00C36EFB" w:rsidRDefault="00C36EFB" w:rsidP="00A050C4">
      <w:pPr>
        <w:pStyle w:val="Default"/>
        <w:jc w:val="center"/>
      </w:pPr>
    </w:p>
    <w:p w14:paraId="0807A6EF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Registraturske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u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sređene</w:t>
      </w:r>
      <w:proofErr w:type="spellEnd"/>
      <w:r>
        <w:t xml:space="preserve"> po </w:t>
      </w:r>
      <w:proofErr w:type="spellStart"/>
      <w:r>
        <w:t>godinama</w:t>
      </w:r>
      <w:proofErr w:type="spellEnd"/>
      <w:r>
        <w:t xml:space="preserve">, a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po </w:t>
      </w:r>
      <w:proofErr w:type="spellStart"/>
      <w:r>
        <w:t>organizacionim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po </w:t>
      </w:r>
      <w:proofErr w:type="spellStart"/>
      <w:r>
        <w:t>veličini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</w:t>
      </w:r>
      <w:proofErr w:type="spellStart"/>
      <w:r>
        <w:t>klasifikacionih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drvenim</w:t>
      </w:r>
      <w:proofErr w:type="spellEnd"/>
      <w:r>
        <w:t xml:space="preserve"> </w:t>
      </w:r>
      <w:proofErr w:type="spellStart"/>
      <w:r>
        <w:t>policama</w:t>
      </w:r>
      <w:proofErr w:type="spellEnd"/>
      <w:r>
        <w:t>.</w:t>
      </w:r>
    </w:p>
    <w:p w14:paraId="289BCCE8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Arhivska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suva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nestajanja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 </w:t>
      </w:r>
      <w:proofErr w:type="spellStart"/>
      <w:r>
        <w:t>kakvog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registrature</w:t>
      </w:r>
      <w:proofErr w:type="spellEnd"/>
      <w:r>
        <w:t xml:space="preserve">.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dokumenatacije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dokumenatacije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(</w:t>
      </w:r>
      <w:proofErr w:type="spellStart"/>
      <w:r>
        <w:t>skenirani</w:t>
      </w:r>
      <w:proofErr w:type="spellEnd"/>
      <w:r>
        <w:t xml:space="preserve"> original)</w:t>
      </w:r>
    </w:p>
    <w:p w14:paraId="7C10AEF4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Prilikom</w:t>
      </w:r>
      <w:proofErr w:type="spellEnd"/>
      <w:r>
        <w:t xml:space="preserve"> </w:t>
      </w:r>
      <w:proofErr w:type="spellStart"/>
      <w:r>
        <w:t>upisivanja</w:t>
      </w:r>
      <w:proofErr w:type="spellEnd"/>
      <w:r>
        <w:t xml:space="preserve"> u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rubriku</w:t>
      </w:r>
      <w:proofErr w:type="spellEnd"/>
      <w:r>
        <w:t xml:space="preserve">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rubrike</w:t>
      </w:r>
      <w:proofErr w:type="spellEnd"/>
      <w:r>
        <w:t xml:space="preserve"> 7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izlučivanja</w:t>
      </w:r>
      <w:proofErr w:type="spellEnd"/>
      <w:r>
        <w:t xml:space="preserve"> (</w:t>
      </w:r>
      <w:proofErr w:type="spellStart"/>
      <w:r>
        <w:t>škartiranja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po </w:t>
      </w:r>
      <w:proofErr w:type="spellStart"/>
      <w:proofErr w:type="gramStart"/>
      <w:r>
        <w:t>Zapisniku</w:t>
      </w:r>
      <w:proofErr w:type="spellEnd"/>
      <w:r>
        <w:t xml:space="preserve">  </w:t>
      </w:r>
      <w:proofErr w:type="spellStart"/>
      <w:r>
        <w:t>nadležnog</w:t>
      </w:r>
      <w:proofErr w:type="spellEnd"/>
      <w:proofErr w:type="gramEnd"/>
      <w:r>
        <w:t xml:space="preserve">  </w:t>
      </w:r>
      <w:proofErr w:type="spellStart"/>
      <w:r>
        <w:t>Arhiva</w:t>
      </w:r>
      <w:proofErr w:type="spellEnd"/>
      <w:r>
        <w:t>.</w:t>
      </w:r>
    </w:p>
    <w:p w14:paraId="2714BC34" w14:textId="77777777" w:rsidR="00C36EFB" w:rsidRDefault="00C36EFB" w:rsidP="00A050C4">
      <w:pPr>
        <w:pStyle w:val="Default"/>
        <w:jc w:val="both"/>
      </w:pPr>
    </w:p>
    <w:p w14:paraId="6184F094" w14:textId="75AA2072" w:rsidR="00C36EFB" w:rsidRDefault="00C36EFB" w:rsidP="00A050C4">
      <w:pPr>
        <w:pStyle w:val="Default"/>
        <w:jc w:val="center"/>
      </w:pPr>
      <w:proofErr w:type="spellStart"/>
      <w:r>
        <w:t>član</w:t>
      </w:r>
      <w:proofErr w:type="spellEnd"/>
      <w:r>
        <w:t xml:space="preserve"> 2</w:t>
      </w:r>
      <w:r w:rsidR="001F3A68">
        <w:t>3</w:t>
      </w:r>
      <w:r>
        <w:t>.</w:t>
      </w:r>
    </w:p>
    <w:p w14:paraId="440E47DD" w14:textId="77777777" w:rsidR="00C36EFB" w:rsidRDefault="00C36EFB" w:rsidP="00A050C4">
      <w:pPr>
        <w:pStyle w:val="Default"/>
        <w:jc w:val="center"/>
      </w:pPr>
    </w:p>
    <w:p w14:paraId="72E7CAEA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Kopija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za </w:t>
      </w:r>
      <w:proofErr w:type="spellStart"/>
      <w:r>
        <w:t>proteklu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 do 30 </w:t>
      </w:r>
      <w:proofErr w:type="spellStart"/>
      <w:r>
        <w:t>aprila</w:t>
      </w:r>
      <w:proofErr w:type="spellEnd"/>
      <w:r>
        <w:t xml:space="preserve">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16066D9" w14:textId="61102872" w:rsidR="00C36EFB" w:rsidRDefault="00C36EFB" w:rsidP="00A050C4">
      <w:pPr>
        <w:pStyle w:val="Default"/>
        <w:jc w:val="both"/>
      </w:pPr>
      <w:r>
        <w:tab/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prepisa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 w:rsidR="005B0124">
        <w:t>k</w:t>
      </w:r>
      <w:r>
        <w:t>njige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obuhvaćenog</w:t>
      </w:r>
      <w:proofErr w:type="spellEnd"/>
      <w:r>
        <w:t xml:space="preserve"> </w:t>
      </w:r>
      <w:proofErr w:type="spellStart"/>
      <w:r>
        <w:t>prepisom</w:t>
      </w:r>
      <w:proofErr w:type="spellEnd"/>
      <w:r>
        <w:t xml:space="preserve">, </w:t>
      </w:r>
      <w:proofErr w:type="spellStart"/>
      <w:r>
        <w:t>izraženo</w:t>
      </w:r>
      <w:proofErr w:type="spellEnd"/>
      <w:r>
        <w:t xml:space="preserve"> u </w:t>
      </w:r>
      <w:proofErr w:type="spellStart"/>
      <w:r>
        <w:t>dužnim</w:t>
      </w:r>
      <w:proofErr w:type="spellEnd"/>
      <w:r>
        <w:t xml:space="preserve"> </w:t>
      </w:r>
      <w:proofErr w:type="spellStart"/>
      <w:r>
        <w:t>metrima</w:t>
      </w:r>
      <w:proofErr w:type="spellEnd"/>
      <w:r>
        <w:t>.</w:t>
      </w:r>
    </w:p>
    <w:p w14:paraId="2A5665C8" w14:textId="77777777" w:rsidR="00C36EFB" w:rsidRDefault="00C36EFB" w:rsidP="00A050C4">
      <w:pPr>
        <w:pStyle w:val="Default"/>
        <w:jc w:val="both"/>
      </w:pPr>
    </w:p>
    <w:p w14:paraId="4F8B600E" w14:textId="464C9833" w:rsidR="00C36EFB" w:rsidRDefault="00C36EFB" w:rsidP="00A050C4">
      <w:pPr>
        <w:pStyle w:val="Default"/>
        <w:jc w:val="center"/>
      </w:pPr>
      <w:proofErr w:type="spellStart"/>
      <w:r>
        <w:t>član</w:t>
      </w:r>
      <w:proofErr w:type="spellEnd"/>
      <w:r>
        <w:t xml:space="preserve"> 2</w:t>
      </w:r>
      <w:r w:rsidR="001F3A68">
        <w:t>4</w:t>
      </w:r>
      <w:r>
        <w:t>.</w:t>
      </w:r>
    </w:p>
    <w:p w14:paraId="30F0CDFB" w14:textId="77777777" w:rsidR="00C36EFB" w:rsidRDefault="00C36EFB" w:rsidP="00A050C4">
      <w:pPr>
        <w:pStyle w:val="Default"/>
        <w:jc w:val="center"/>
      </w:pPr>
    </w:p>
    <w:p w14:paraId="211AE84F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Iz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registratori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. </w:t>
      </w:r>
      <w:proofErr w:type="spellStart"/>
      <w:r>
        <w:t>Izdaju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revers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arhivara</w:t>
      </w:r>
      <w:proofErr w:type="spellEnd"/>
      <w:r>
        <w:t xml:space="preserve">, koji se </w:t>
      </w:r>
      <w:proofErr w:type="spellStart"/>
      <w:r>
        <w:t>popunjava</w:t>
      </w:r>
      <w:proofErr w:type="spellEnd"/>
      <w:r>
        <w:t xml:space="preserve"> u 2 </w:t>
      </w:r>
      <w:proofErr w:type="spellStart"/>
      <w:r>
        <w:t>primerka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se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mesto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proveriti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celovitosti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neoštećenosti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sređenost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napisanim</w:t>
      </w:r>
      <w:proofErr w:type="spellEnd"/>
      <w:r>
        <w:t xml:space="preserve"> </w:t>
      </w:r>
      <w:proofErr w:type="spellStart"/>
      <w:r>
        <w:t>tekstom</w:t>
      </w:r>
      <w:proofErr w:type="spellEnd"/>
      <w:r>
        <w:t xml:space="preserve"> „</w:t>
      </w:r>
      <w:proofErr w:type="spellStart"/>
      <w:r>
        <w:t>vraćeno</w:t>
      </w:r>
      <w:proofErr w:type="spellEnd"/>
      <w:r>
        <w:t xml:space="preserve"> </w:t>
      </w:r>
      <w:proofErr w:type="gramStart"/>
      <w:r>
        <w:t xml:space="preserve">dana“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upisanim</w:t>
      </w:r>
      <w:proofErr w:type="spellEnd"/>
      <w:r>
        <w:t xml:space="preserve">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t>vraćanja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>.</w:t>
      </w:r>
    </w:p>
    <w:p w14:paraId="204ED52D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u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svrh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,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korišćrenja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.</w:t>
      </w:r>
    </w:p>
    <w:p w14:paraId="0B54D4DA" w14:textId="77777777" w:rsidR="00C36EFB" w:rsidRDefault="00C36EFB" w:rsidP="00A050C4">
      <w:pPr>
        <w:pStyle w:val="Default"/>
        <w:jc w:val="both"/>
      </w:pPr>
    </w:p>
    <w:p w14:paraId="507656D5" w14:textId="23795BDD" w:rsidR="00C36EFB" w:rsidRDefault="00C36EFB" w:rsidP="00A050C4">
      <w:pPr>
        <w:pStyle w:val="Default"/>
        <w:jc w:val="center"/>
      </w:pPr>
      <w:proofErr w:type="spellStart"/>
      <w:r>
        <w:t>član</w:t>
      </w:r>
      <w:proofErr w:type="spellEnd"/>
      <w:r>
        <w:t xml:space="preserve"> 2</w:t>
      </w:r>
      <w:r w:rsidR="001F3A68">
        <w:t>5</w:t>
      </w:r>
      <w:r>
        <w:t>.</w:t>
      </w:r>
    </w:p>
    <w:p w14:paraId="66EE0696" w14:textId="77777777" w:rsidR="00D55A90" w:rsidRDefault="00D55A90" w:rsidP="00A050C4">
      <w:pPr>
        <w:pStyle w:val="Default"/>
        <w:jc w:val="center"/>
      </w:pPr>
    </w:p>
    <w:p w14:paraId="547FA732" w14:textId="77777777" w:rsidR="00D55A90" w:rsidRDefault="00C36EFB" w:rsidP="00A050C4">
      <w:pPr>
        <w:pStyle w:val="Default"/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u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</w:p>
    <w:p w14:paraId="403E08EC" w14:textId="6374CB54" w:rsidR="00C36EFB" w:rsidRDefault="00C36EFB" w:rsidP="00A050C4">
      <w:pPr>
        <w:pStyle w:val="Default"/>
        <w:jc w:val="both"/>
      </w:pPr>
      <w:r>
        <w:t>(</w:t>
      </w:r>
      <w:proofErr w:type="spellStart"/>
      <w:r>
        <w:t>arhivar</w:t>
      </w:r>
      <w:proofErr w:type="spellEnd"/>
      <w:r>
        <w:t xml:space="preserve">) a </w:t>
      </w:r>
      <w:proofErr w:type="spellStart"/>
      <w:r>
        <w:t>prepis</w:t>
      </w:r>
      <w:proofErr w:type="spellEnd"/>
      <w:r>
        <w:t xml:space="preserve"> (</w:t>
      </w: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)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Istorijskom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 u </w:t>
      </w:r>
      <w:proofErr w:type="spellStart"/>
      <w:r>
        <w:t>Šapcu</w:t>
      </w:r>
      <w:proofErr w:type="spellEnd"/>
      <w:r>
        <w:t xml:space="preserve">.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prepisa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je 30 </w:t>
      </w:r>
      <w:proofErr w:type="spellStart"/>
      <w:r>
        <w:t>april</w:t>
      </w:r>
      <w:proofErr w:type="spellEnd"/>
      <w:r>
        <w:t xml:space="preserve">, za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u </w:t>
      </w:r>
      <w:proofErr w:type="spellStart"/>
      <w:r>
        <w:t>pr</w:t>
      </w:r>
      <w:r w:rsidR="005B0124">
        <w:t>et</w:t>
      </w:r>
      <w:r>
        <w:t>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. </w:t>
      </w:r>
      <w:proofErr w:type="spellStart"/>
      <w:r>
        <w:t>Popis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nastao</w:t>
      </w:r>
      <w:proofErr w:type="spellEnd"/>
      <w:r>
        <w:t xml:space="preserve"> u </w:t>
      </w:r>
      <w:proofErr w:type="spellStart"/>
      <w:r>
        <w:t>predhodnoj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26E924D2" w14:textId="77777777" w:rsidR="00C36EFB" w:rsidRDefault="00C36EFB" w:rsidP="00A050C4">
      <w:pPr>
        <w:pStyle w:val="Default"/>
        <w:jc w:val="both"/>
      </w:pPr>
    </w:p>
    <w:p w14:paraId="59365305" w14:textId="236B5B0D" w:rsidR="00C36EFB" w:rsidRDefault="00C36EFB" w:rsidP="00A050C4">
      <w:pPr>
        <w:pStyle w:val="Default"/>
        <w:jc w:val="center"/>
      </w:pPr>
      <w:proofErr w:type="spellStart"/>
      <w:r>
        <w:lastRenderedPageBreak/>
        <w:t>član</w:t>
      </w:r>
      <w:proofErr w:type="spellEnd"/>
      <w:r>
        <w:t xml:space="preserve"> 2</w:t>
      </w:r>
      <w:r w:rsidR="001F3A68">
        <w:t>6</w:t>
      </w:r>
      <w:r>
        <w:t>.</w:t>
      </w:r>
    </w:p>
    <w:p w14:paraId="141BD2A4" w14:textId="77777777" w:rsidR="00C36EFB" w:rsidRDefault="00C36EFB" w:rsidP="00A050C4">
      <w:pPr>
        <w:pStyle w:val="Default"/>
        <w:jc w:val="center"/>
      </w:pPr>
    </w:p>
    <w:p w14:paraId="0A6C9FAB" w14:textId="77777777" w:rsidR="00C36EFB" w:rsidRDefault="00C36EFB" w:rsidP="00A050C4">
      <w:pPr>
        <w:pStyle w:val="Default"/>
        <w:jc w:val="both"/>
      </w:pPr>
      <w:r>
        <w:tab/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arhivska</w:t>
      </w:r>
      <w:proofErr w:type="spellEnd"/>
      <w:r>
        <w:t xml:space="preserve"> </w:t>
      </w:r>
      <w:proofErr w:type="spellStart"/>
      <w:r>
        <w:t>građa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snabdevena</w:t>
      </w:r>
      <w:proofErr w:type="spellEnd"/>
      <w:r>
        <w:t xml:space="preserve"> </w:t>
      </w:r>
      <w:proofErr w:type="spellStart"/>
      <w:r>
        <w:t>dovoljnom</w:t>
      </w:r>
      <w:proofErr w:type="spellEnd"/>
      <w:r>
        <w:t xml:space="preserve"> </w:t>
      </w:r>
      <w:proofErr w:type="spellStart"/>
      <w:r>
        <w:t>količinom</w:t>
      </w:r>
      <w:proofErr w:type="spellEnd"/>
      <w:r>
        <w:t xml:space="preserve"> </w:t>
      </w:r>
      <w:proofErr w:type="spellStart"/>
      <w:r>
        <w:t>arhivskih</w:t>
      </w:r>
      <w:proofErr w:type="spellEnd"/>
      <w:r>
        <w:t xml:space="preserve"> </w:t>
      </w:r>
      <w:proofErr w:type="spellStart"/>
      <w:r>
        <w:t>polica</w:t>
      </w:r>
      <w:proofErr w:type="spellEnd"/>
      <w:r>
        <w:t xml:space="preserve"> za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04361E8B" w14:textId="12A9453D" w:rsidR="00C36EFB" w:rsidRDefault="00C36EFB" w:rsidP="00A050C4">
      <w:pPr>
        <w:pStyle w:val="Default"/>
        <w:jc w:val="both"/>
      </w:pPr>
      <w:r>
        <w:tab/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</w:t>
      </w:r>
      <w:proofErr w:type="spellStart"/>
      <w:r>
        <w:t>sigurnosnom</w:t>
      </w:r>
      <w:proofErr w:type="spellEnd"/>
      <w:r>
        <w:t xml:space="preserve"> </w:t>
      </w:r>
      <w:proofErr w:type="spellStart"/>
      <w:r>
        <w:t>bravom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neovlašćenog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nekontrolisanog</w:t>
      </w:r>
      <w:proofErr w:type="spellEnd"/>
      <w:r w:rsidR="005B0124"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.</w:t>
      </w:r>
    </w:p>
    <w:p w14:paraId="2B3E6F8C" w14:textId="77777777" w:rsidR="00C36EFB" w:rsidRDefault="00C36EFB" w:rsidP="00A050C4">
      <w:pPr>
        <w:pStyle w:val="Default"/>
        <w:jc w:val="both"/>
      </w:pPr>
      <w:r>
        <w:tab/>
        <w:t xml:space="preserve">U </w:t>
      </w:r>
      <w:proofErr w:type="spellStart"/>
      <w:r>
        <w:t>prostoru</w:t>
      </w:r>
      <w:proofErr w:type="spellEnd"/>
      <w:r>
        <w:t xml:space="preserve"> koji je </w:t>
      </w:r>
      <w:proofErr w:type="spellStart"/>
      <w:r>
        <w:t>odredila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se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nalaziti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</w:t>
      </w:r>
    </w:p>
    <w:p w14:paraId="154A186A" w14:textId="77777777" w:rsidR="00C36EFB" w:rsidRDefault="00C36EFB" w:rsidP="00A050C4">
      <w:pPr>
        <w:pStyle w:val="Default"/>
        <w:jc w:val="both"/>
      </w:pPr>
      <w:r>
        <w:tab/>
      </w:r>
      <w:proofErr w:type="spellStart"/>
      <w:proofErr w:type="gramStart"/>
      <w:r>
        <w:t>Sve</w:t>
      </w:r>
      <w:proofErr w:type="spellEnd"/>
      <w:r>
        <w:t xml:space="preserve">  </w:t>
      </w:r>
      <w:proofErr w:type="spellStart"/>
      <w:r>
        <w:t>navedeno</w:t>
      </w:r>
      <w:proofErr w:type="spellEnd"/>
      <w:proofErr w:type="gram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>.</w:t>
      </w:r>
    </w:p>
    <w:p w14:paraId="56976A15" w14:textId="77777777" w:rsidR="00C36EFB" w:rsidRDefault="00C36EFB" w:rsidP="00A050C4">
      <w:pPr>
        <w:pStyle w:val="Default"/>
        <w:jc w:val="both"/>
      </w:pPr>
    </w:p>
    <w:p w14:paraId="09CD7DBA" w14:textId="77777777" w:rsidR="00C36EFB" w:rsidRPr="00A961DA" w:rsidRDefault="00C36EFB" w:rsidP="00A050C4">
      <w:pPr>
        <w:pStyle w:val="Default"/>
        <w:jc w:val="both"/>
      </w:pPr>
    </w:p>
    <w:p w14:paraId="2B5CF0BC" w14:textId="77777777" w:rsidR="00C36EFB" w:rsidRPr="00242D26" w:rsidRDefault="00C36EFB" w:rsidP="00A050C4">
      <w:pPr>
        <w:pStyle w:val="Default"/>
        <w:jc w:val="both"/>
      </w:pPr>
    </w:p>
    <w:p w14:paraId="278C1D90" w14:textId="77777777" w:rsidR="00C36EFB" w:rsidRDefault="00C36EFB" w:rsidP="00A050C4">
      <w:pPr>
        <w:pStyle w:val="Default"/>
        <w:jc w:val="center"/>
        <w:rPr>
          <w:b/>
          <w:bCs/>
        </w:rPr>
      </w:pPr>
      <w:r w:rsidRPr="00A961DA">
        <w:rPr>
          <w:b/>
          <w:bCs/>
        </w:rPr>
        <w:t>VI</w:t>
      </w:r>
      <w:r>
        <w:rPr>
          <w:b/>
          <w:bCs/>
        </w:rPr>
        <w:t xml:space="preserve"> PEČAT</w:t>
      </w:r>
    </w:p>
    <w:p w14:paraId="4556D8CE" w14:textId="77777777" w:rsidR="00C36EFB" w:rsidRDefault="00C36EFB" w:rsidP="00A050C4">
      <w:pPr>
        <w:pStyle w:val="Default"/>
        <w:jc w:val="center"/>
        <w:rPr>
          <w:b/>
          <w:bCs/>
        </w:rPr>
      </w:pPr>
    </w:p>
    <w:p w14:paraId="2FC83938" w14:textId="15C308D4" w:rsidR="00C36EFB" w:rsidRDefault="00C36EFB" w:rsidP="00A050C4">
      <w:pPr>
        <w:pStyle w:val="Default"/>
        <w:jc w:val="center"/>
        <w:rPr>
          <w:bCs/>
        </w:rPr>
      </w:pP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2</w:t>
      </w:r>
      <w:r w:rsidR="001F3A68">
        <w:rPr>
          <w:bCs/>
        </w:rPr>
        <w:t>7</w:t>
      </w:r>
      <w:r>
        <w:rPr>
          <w:bCs/>
        </w:rPr>
        <w:t>.</w:t>
      </w:r>
    </w:p>
    <w:p w14:paraId="2F47DFC7" w14:textId="77777777" w:rsidR="00C36EFB" w:rsidRDefault="00C36EFB" w:rsidP="00A050C4">
      <w:pPr>
        <w:pStyle w:val="Default"/>
        <w:jc w:val="center"/>
        <w:rPr>
          <w:bCs/>
        </w:rPr>
      </w:pPr>
    </w:p>
    <w:p w14:paraId="7360A53D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Pečatom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potvrđuje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autentičnost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akta</w:t>
      </w:r>
      <w:proofErr w:type="spellEnd"/>
      <w:r>
        <w:rPr>
          <w:bCs/>
        </w:rPr>
        <w:t xml:space="preserve"> koji je </w:t>
      </w:r>
      <w:proofErr w:type="spellStart"/>
      <w:r>
        <w:rPr>
          <w:bCs/>
        </w:rPr>
        <w:t>donet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Pečat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stavljaju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zaposleni</w:t>
      </w:r>
      <w:proofErr w:type="spellEnd"/>
      <w:r>
        <w:rPr>
          <w:bCs/>
        </w:rPr>
        <w:t xml:space="preserve">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ovlašćeni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potpisivanje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Pečat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stavlja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strane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originalnog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tako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pokrije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jedan</w:t>
      </w:r>
      <w:proofErr w:type="spellEnd"/>
      <w:r>
        <w:rPr>
          <w:bCs/>
        </w:rPr>
        <w:t xml:space="preserve"> deo </w:t>
      </w:r>
      <w:proofErr w:type="spellStart"/>
      <w:r>
        <w:rPr>
          <w:bCs/>
        </w:rPr>
        <w:t>potpisa</w:t>
      </w:r>
      <w:proofErr w:type="spellEnd"/>
      <w:r>
        <w:rPr>
          <w:bCs/>
        </w:rPr>
        <w:t>.</w:t>
      </w:r>
    </w:p>
    <w:p w14:paraId="46198F27" w14:textId="45B46961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Pečat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kružnog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oblika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prečnika</w:t>
      </w:r>
      <w:proofErr w:type="spellEnd"/>
      <w:r w:rsidR="00532BC1">
        <w:rPr>
          <w:bCs/>
        </w:rPr>
        <w:t xml:space="preserve"> 30 mm</w:t>
      </w:r>
      <w:r>
        <w:rPr>
          <w:bCs/>
        </w:rPr>
        <w:t xml:space="preserve">,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ispisanim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srpskom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jeziku</w:t>
      </w:r>
      <w:proofErr w:type="spellEnd"/>
      <w:r>
        <w:rPr>
          <w:bCs/>
        </w:rPr>
        <w:t xml:space="preserve">. Na </w:t>
      </w:r>
      <w:proofErr w:type="spellStart"/>
      <w:r>
        <w:rPr>
          <w:bCs/>
        </w:rPr>
        <w:t>sredini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pečata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ispisan</w:t>
      </w:r>
      <w:proofErr w:type="spellEnd"/>
      <w:r>
        <w:rPr>
          <w:bCs/>
        </w:rPr>
        <w:t xml:space="preserve"> je </w:t>
      </w:r>
      <w:proofErr w:type="spellStart"/>
      <w:proofErr w:type="gramStart"/>
      <w:r>
        <w:rPr>
          <w:bCs/>
        </w:rPr>
        <w:t>tekst</w:t>
      </w:r>
      <w:proofErr w:type="spellEnd"/>
      <w:r w:rsidR="00532BC1">
        <w:rPr>
          <w:bCs/>
        </w:rPr>
        <w:t xml:space="preserve"> ,</w:t>
      </w:r>
      <w:proofErr w:type="gramEnd"/>
      <w:r w:rsidR="00532BC1">
        <w:rPr>
          <w:bCs/>
        </w:rPr>
        <w:t xml:space="preserve"> PUT “ </w:t>
      </w:r>
      <w:proofErr w:type="spellStart"/>
      <w:r w:rsidR="00532BC1">
        <w:rPr>
          <w:bCs/>
        </w:rPr>
        <w:t>Krupanj</w:t>
      </w:r>
      <w:proofErr w:type="spellEnd"/>
    </w:p>
    <w:p w14:paraId="353B8169" w14:textId="77777777" w:rsidR="00851ED7" w:rsidRDefault="00851ED7" w:rsidP="00A050C4">
      <w:pPr>
        <w:pStyle w:val="Default"/>
        <w:jc w:val="both"/>
        <w:rPr>
          <w:bCs/>
        </w:rPr>
      </w:pPr>
    </w:p>
    <w:p w14:paraId="5D959C3D" w14:textId="233124A2" w:rsidR="00C36EFB" w:rsidRDefault="00C36EFB" w:rsidP="00A050C4">
      <w:pPr>
        <w:pStyle w:val="Default"/>
        <w:jc w:val="center"/>
        <w:rPr>
          <w:bCs/>
        </w:rPr>
      </w:pP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2</w:t>
      </w:r>
      <w:r w:rsidR="001F3A68">
        <w:rPr>
          <w:bCs/>
        </w:rPr>
        <w:t>8</w:t>
      </w:r>
      <w:r>
        <w:rPr>
          <w:bCs/>
        </w:rPr>
        <w:t>.</w:t>
      </w:r>
    </w:p>
    <w:p w14:paraId="4F97BE87" w14:textId="77777777" w:rsidR="00C36EFB" w:rsidRDefault="00C36EFB" w:rsidP="00A050C4">
      <w:pPr>
        <w:pStyle w:val="Default"/>
        <w:jc w:val="center"/>
        <w:rPr>
          <w:bCs/>
        </w:rPr>
      </w:pPr>
    </w:p>
    <w:p w14:paraId="0B75303D" w14:textId="1560C474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Št</w:t>
      </w:r>
      <w:r w:rsidR="00992843">
        <w:rPr>
          <w:bCs/>
        </w:rPr>
        <w:t>a</w:t>
      </w:r>
      <w:r>
        <w:rPr>
          <w:bCs/>
        </w:rPr>
        <w:t>mbilj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koristi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označavanje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poslovnog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zavođenje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prijem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otpremu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evidentiranje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dopisa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parafiranje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ugovora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overu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finansijskih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označavanje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obaveštenja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potvrda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akata</w:t>
      </w:r>
      <w:proofErr w:type="spellEnd"/>
      <w:r>
        <w:rPr>
          <w:bCs/>
        </w:rPr>
        <w:t xml:space="preserve"> koji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označeni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određenim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stepenom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tajnosti</w:t>
      </w:r>
      <w:proofErr w:type="spellEnd"/>
      <w:r>
        <w:rPr>
          <w:bCs/>
        </w:rPr>
        <w:t>.</w:t>
      </w:r>
    </w:p>
    <w:p w14:paraId="29C85CEB" w14:textId="65F454FE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Št</w:t>
      </w:r>
      <w:r w:rsidR="00992843">
        <w:rPr>
          <w:bCs/>
        </w:rPr>
        <w:t>a</w:t>
      </w:r>
      <w:r>
        <w:rPr>
          <w:bCs/>
        </w:rPr>
        <w:t>mbilj</w:t>
      </w:r>
      <w:proofErr w:type="spellEnd"/>
      <w:r>
        <w:rPr>
          <w:bCs/>
        </w:rPr>
        <w:t xml:space="preserve"> je </w:t>
      </w:r>
      <w:proofErr w:type="spellStart"/>
      <w:proofErr w:type="gramStart"/>
      <w:r>
        <w:rPr>
          <w:bCs/>
        </w:rPr>
        <w:t>pravougaonog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oblika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veličine</w:t>
      </w:r>
      <w:proofErr w:type="spellEnd"/>
      <w:r w:rsidR="00634CAD">
        <w:rPr>
          <w:bCs/>
        </w:rPr>
        <w:t xml:space="preserve"> </w:t>
      </w:r>
      <w:r w:rsidR="00FE3E7A">
        <w:rPr>
          <w:bCs/>
        </w:rPr>
        <w:t>50</w:t>
      </w:r>
      <w:r w:rsidR="00634CAD">
        <w:rPr>
          <w:bCs/>
        </w:rPr>
        <w:t xml:space="preserve"> x 30</w:t>
      </w:r>
      <w:r w:rsidR="00AC420C">
        <w:rPr>
          <w:bCs/>
        </w:rPr>
        <w:t xml:space="preserve"> </w:t>
      </w:r>
      <w:r w:rsidR="00634CAD">
        <w:rPr>
          <w:bCs/>
        </w:rPr>
        <w:t>mm</w:t>
      </w:r>
      <w:r>
        <w:rPr>
          <w:bCs/>
        </w:rPr>
        <w:t xml:space="preserve">,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ispisanim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srpskom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sadrži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sledeće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podatke</w:t>
      </w:r>
      <w:proofErr w:type="spellEnd"/>
      <w:r>
        <w:rPr>
          <w:bCs/>
        </w:rPr>
        <w:t>:</w:t>
      </w:r>
    </w:p>
    <w:p w14:paraId="06A16529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ime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preduzeća</w:t>
      </w:r>
      <w:proofErr w:type="spellEnd"/>
    </w:p>
    <w:p w14:paraId="78B29BCD" w14:textId="77777777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- </w:t>
      </w:r>
      <w:proofErr w:type="spellStart"/>
      <w:r>
        <w:rPr>
          <w:bCs/>
        </w:rPr>
        <w:t>prostor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predviđen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upis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datum </w:t>
      </w:r>
      <w:proofErr w:type="spellStart"/>
      <w:r>
        <w:rPr>
          <w:bCs/>
        </w:rPr>
        <w:t>zavođenja</w:t>
      </w:r>
      <w:proofErr w:type="spellEnd"/>
    </w:p>
    <w:p w14:paraId="770FF35E" w14:textId="77777777" w:rsidR="00C36EFB" w:rsidRDefault="00C36EFB" w:rsidP="00A050C4">
      <w:pPr>
        <w:pStyle w:val="Default"/>
        <w:jc w:val="both"/>
        <w:rPr>
          <w:bCs/>
        </w:rPr>
      </w:pPr>
    </w:p>
    <w:p w14:paraId="39F84C91" w14:textId="30CE6DC9" w:rsidR="00C36EFB" w:rsidRDefault="00C36EFB" w:rsidP="00A050C4">
      <w:pPr>
        <w:pStyle w:val="Default"/>
        <w:jc w:val="center"/>
        <w:rPr>
          <w:bCs/>
        </w:rPr>
      </w:pPr>
      <w:proofErr w:type="spellStart"/>
      <w:r>
        <w:rPr>
          <w:bCs/>
        </w:rPr>
        <w:t>član</w:t>
      </w:r>
      <w:proofErr w:type="spellEnd"/>
      <w:r>
        <w:rPr>
          <w:bCs/>
        </w:rPr>
        <w:t xml:space="preserve"> </w:t>
      </w:r>
      <w:r w:rsidR="001F3A68">
        <w:rPr>
          <w:bCs/>
        </w:rPr>
        <w:t>29</w:t>
      </w:r>
      <w:r>
        <w:rPr>
          <w:bCs/>
        </w:rPr>
        <w:t>.</w:t>
      </w:r>
    </w:p>
    <w:p w14:paraId="059E346A" w14:textId="77777777" w:rsidR="00C36EFB" w:rsidRDefault="00C36EFB" w:rsidP="00A050C4">
      <w:pPr>
        <w:pStyle w:val="Default"/>
        <w:jc w:val="center"/>
        <w:rPr>
          <w:bCs/>
        </w:rPr>
      </w:pPr>
    </w:p>
    <w:p w14:paraId="214D82E7" w14:textId="2B3F257F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  <w:t xml:space="preserve">U </w:t>
      </w:r>
      <w:proofErr w:type="spellStart"/>
      <w:r>
        <w:rPr>
          <w:bCs/>
        </w:rPr>
        <w:t>toku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vremena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pečati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preduzeću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smeju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ostaviti</w:t>
      </w:r>
      <w:proofErr w:type="spellEnd"/>
      <w:r>
        <w:rPr>
          <w:bCs/>
        </w:rPr>
        <w:t xml:space="preserve"> bez </w:t>
      </w:r>
      <w:proofErr w:type="spellStart"/>
      <w:r>
        <w:rPr>
          <w:bCs/>
        </w:rPr>
        <w:t>nadzora</w:t>
      </w:r>
      <w:proofErr w:type="spellEnd"/>
      <w:r>
        <w:rPr>
          <w:bCs/>
        </w:rPr>
        <w:t xml:space="preserve">. Po </w:t>
      </w:r>
      <w:proofErr w:type="spellStart"/>
      <w:r>
        <w:rPr>
          <w:bCs/>
        </w:rPr>
        <w:t>završetku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vremena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službene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evidencije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zajedno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pečatom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</w:t>
      </w:r>
      <w:r w:rsidR="00992843">
        <w:rPr>
          <w:bCs/>
        </w:rPr>
        <w:t>a</w:t>
      </w:r>
      <w:r>
        <w:rPr>
          <w:bCs/>
        </w:rPr>
        <w:t>mbiljem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držati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zaključanom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ormaru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stolu</w:t>
      </w:r>
      <w:proofErr w:type="spellEnd"/>
      <w:r>
        <w:rPr>
          <w:bCs/>
        </w:rPr>
        <w:t>.</w:t>
      </w:r>
    </w:p>
    <w:p w14:paraId="35A39AD4" w14:textId="308E3501" w:rsidR="00C36EFB" w:rsidRDefault="00C36EFB" w:rsidP="00A050C4">
      <w:pPr>
        <w:pStyle w:val="Default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Pečatima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</w:t>
      </w:r>
      <w:r w:rsidR="00992843">
        <w:rPr>
          <w:bCs/>
        </w:rPr>
        <w:t>a</w:t>
      </w:r>
      <w:r>
        <w:rPr>
          <w:bCs/>
        </w:rPr>
        <w:t>mbiljem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rukuje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ovlašćeni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pisarnice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rukovodioci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organizacionih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delova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njihovu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upotrebu</w:t>
      </w:r>
      <w:proofErr w:type="spellEnd"/>
      <w:r>
        <w:rPr>
          <w:bCs/>
        </w:rPr>
        <w:t>.</w:t>
      </w:r>
    </w:p>
    <w:p w14:paraId="607798B8" w14:textId="77777777" w:rsidR="00C36EFB" w:rsidRDefault="00C36EFB" w:rsidP="00A050C4">
      <w:pPr>
        <w:pStyle w:val="Default"/>
        <w:jc w:val="both"/>
        <w:rPr>
          <w:bCs/>
        </w:rPr>
      </w:pPr>
    </w:p>
    <w:p w14:paraId="672AC5A6" w14:textId="77777777" w:rsidR="00C36EFB" w:rsidRDefault="00C36EFB" w:rsidP="00A050C4">
      <w:pPr>
        <w:pStyle w:val="Default"/>
        <w:jc w:val="both"/>
        <w:rPr>
          <w:bCs/>
        </w:rPr>
      </w:pPr>
    </w:p>
    <w:p w14:paraId="6EED6657" w14:textId="77777777" w:rsidR="00C36EFB" w:rsidRPr="00A961DA" w:rsidRDefault="00C36EFB" w:rsidP="00A050C4">
      <w:pPr>
        <w:pStyle w:val="Default"/>
        <w:jc w:val="center"/>
      </w:pPr>
    </w:p>
    <w:p w14:paraId="247C0D2C" w14:textId="77777777" w:rsidR="00C36EFB" w:rsidRPr="00967D8D" w:rsidRDefault="00C36EFB" w:rsidP="00A050C4">
      <w:pPr>
        <w:pStyle w:val="Default"/>
        <w:jc w:val="center"/>
        <w:rPr>
          <w:b/>
          <w:bCs/>
        </w:rPr>
      </w:pPr>
      <w:r w:rsidRPr="00A961DA">
        <w:rPr>
          <w:b/>
          <w:bCs/>
        </w:rPr>
        <w:t>VII</w:t>
      </w:r>
      <w:r w:rsidR="00C04694">
        <w:rPr>
          <w:b/>
          <w:bCs/>
        </w:rPr>
        <w:t xml:space="preserve"> IZLUČIVANJ</w:t>
      </w:r>
      <w:r>
        <w:rPr>
          <w:b/>
          <w:bCs/>
        </w:rPr>
        <w:t>E BEZVRDNOG REGISTRATURSKOG MATERIJALA</w:t>
      </w:r>
    </w:p>
    <w:p w14:paraId="4612044F" w14:textId="2538CD25" w:rsidR="00C36EFB" w:rsidRDefault="00C36EFB" w:rsidP="00A050C4">
      <w:pPr>
        <w:pStyle w:val="Default"/>
        <w:rPr>
          <w:b/>
          <w:bCs/>
        </w:rPr>
      </w:pPr>
      <w:r w:rsidRPr="00A961DA">
        <w:rPr>
          <w:b/>
          <w:bCs/>
        </w:rPr>
        <w:t xml:space="preserve"> </w:t>
      </w:r>
    </w:p>
    <w:p w14:paraId="0F22C6FB" w14:textId="44384A0C" w:rsidR="00607B6F" w:rsidRDefault="00607B6F" w:rsidP="00A050C4">
      <w:pPr>
        <w:pStyle w:val="Default"/>
        <w:rPr>
          <w:b/>
          <w:bCs/>
        </w:rPr>
      </w:pPr>
    </w:p>
    <w:p w14:paraId="3E7D9769" w14:textId="77777777" w:rsidR="00607B6F" w:rsidRPr="00A961DA" w:rsidRDefault="00607B6F" w:rsidP="00A050C4">
      <w:pPr>
        <w:pStyle w:val="Default"/>
      </w:pPr>
    </w:p>
    <w:p w14:paraId="3C3C34CC" w14:textId="655796E8" w:rsidR="00C36EFB" w:rsidRPr="00A961DA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>
        <w:t xml:space="preserve"> 3</w:t>
      </w:r>
      <w:r w:rsidR="001F3A68">
        <w:t>0</w:t>
      </w:r>
      <w:r>
        <w:t>.</w:t>
      </w:r>
      <w:r w:rsidRPr="00A961DA">
        <w:t xml:space="preserve"> </w:t>
      </w:r>
    </w:p>
    <w:p w14:paraId="6CC257BD" w14:textId="77777777" w:rsidR="00C36EFB" w:rsidRPr="00A961DA" w:rsidRDefault="00C36EFB" w:rsidP="00A050C4">
      <w:pPr>
        <w:pStyle w:val="Default"/>
      </w:pPr>
    </w:p>
    <w:p w14:paraId="76ACE17F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Odabiranje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14:paraId="6153BE72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Listu</w:t>
      </w:r>
      <w:proofErr w:type="spellEnd"/>
      <w:r>
        <w:t xml:space="preserve">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a </w:t>
      </w:r>
      <w:proofErr w:type="spellStart"/>
      <w:r>
        <w:t>primenjuje</w:t>
      </w:r>
      <w:proofErr w:type="spellEnd"/>
      <w:r>
        <w:t xml:space="preserve"> se po </w:t>
      </w:r>
      <w:proofErr w:type="spellStart"/>
      <w:r>
        <w:t>dobijenoj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Istorijskog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u </w:t>
      </w:r>
      <w:proofErr w:type="spellStart"/>
      <w:r>
        <w:t>Šapcu</w:t>
      </w:r>
      <w:proofErr w:type="spellEnd"/>
    </w:p>
    <w:p w14:paraId="64BDF840" w14:textId="77777777" w:rsidR="00C36EFB" w:rsidRPr="00A961DA" w:rsidRDefault="00C36EFB" w:rsidP="00A050C4">
      <w:pPr>
        <w:pStyle w:val="Default"/>
      </w:pPr>
    </w:p>
    <w:p w14:paraId="66E98B1C" w14:textId="3523429A" w:rsidR="00C36EFB" w:rsidRPr="00A961DA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 w:rsidRPr="00A961DA">
        <w:t xml:space="preserve"> 3</w:t>
      </w:r>
      <w:r w:rsidR="001F3A68">
        <w:t>1</w:t>
      </w:r>
      <w:r w:rsidRPr="00A961DA">
        <w:t xml:space="preserve">. </w:t>
      </w:r>
    </w:p>
    <w:p w14:paraId="288AA58A" w14:textId="77777777" w:rsidR="00C36EFB" w:rsidRPr="00A961DA" w:rsidRDefault="00C36EFB" w:rsidP="00A050C4">
      <w:pPr>
        <w:pStyle w:val="Default"/>
      </w:pPr>
    </w:p>
    <w:p w14:paraId="69FD55FA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Izlučivanje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pete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rokovi</w:t>
      </w:r>
      <w:proofErr w:type="spellEnd"/>
      <w:proofErr w:type="gram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istekli</w:t>
      </w:r>
      <w:proofErr w:type="spellEnd"/>
      <w:r>
        <w:t>.</w:t>
      </w:r>
    </w:p>
    <w:p w14:paraId="36D85686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Izlučivanje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sređenog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knjizi</w:t>
      </w:r>
      <w:proofErr w:type="spellEnd"/>
      <w:r>
        <w:t xml:space="preserve"> </w:t>
      </w:r>
      <w:proofErr w:type="spellStart"/>
      <w:r>
        <w:t>evidentiranog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izvod</w:t>
      </w:r>
      <w:proofErr w:type="spellEnd"/>
      <w:r>
        <w:t xml:space="preserve"> (</w:t>
      </w:r>
      <w:proofErr w:type="spellStart"/>
      <w:r>
        <w:t>prepis</w:t>
      </w:r>
      <w:proofErr w:type="spellEnd"/>
      <w:r>
        <w:t xml:space="preserve">)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Istorijskom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>.</w:t>
      </w:r>
    </w:p>
    <w:p w14:paraId="247C327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Završeni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zavođenja</w:t>
      </w:r>
      <w:proofErr w:type="spellEnd"/>
      <w:r>
        <w:t xml:space="preserve"> u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prenose</w:t>
      </w:r>
      <w:proofErr w:type="spellEnd"/>
      <w:r>
        <w:t xml:space="preserve"> u </w:t>
      </w:r>
      <w:proofErr w:type="spellStart"/>
      <w:r>
        <w:t>prostoriju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za </w:t>
      </w:r>
      <w:proofErr w:type="spellStart"/>
      <w:r>
        <w:t>arhiviranje</w:t>
      </w:r>
      <w:proofErr w:type="spellEnd"/>
      <w:r>
        <w:t xml:space="preserve"> </w:t>
      </w:r>
      <w:proofErr w:type="spellStart"/>
      <w:r>
        <w:t>dokumenatacije</w:t>
      </w:r>
      <w:proofErr w:type="spellEnd"/>
      <w:r>
        <w:t>.</w:t>
      </w:r>
    </w:p>
    <w:p w14:paraId="4BA7D1C5" w14:textId="77777777" w:rsidR="00C36EFB" w:rsidRPr="00BA2A99" w:rsidRDefault="00C36EFB" w:rsidP="00A050C4">
      <w:pPr>
        <w:pStyle w:val="Default"/>
        <w:jc w:val="both"/>
      </w:pPr>
    </w:p>
    <w:p w14:paraId="00275FAB" w14:textId="4B9252E6" w:rsidR="00C36EFB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 w:rsidRPr="00A961DA">
        <w:t xml:space="preserve"> 3</w:t>
      </w:r>
      <w:r w:rsidR="001F3A68">
        <w:t>2</w:t>
      </w:r>
      <w:r w:rsidRPr="00A961DA">
        <w:t>.</w:t>
      </w:r>
    </w:p>
    <w:p w14:paraId="018DC238" w14:textId="77777777" w:rsidR="00C36EFB" w:rsidRPr="00BA2A99" w:rsidRDefault="00C36EFB" w:rsidP="00A050C4">
      <w:pPr>
        <w:pStyle w:val="Default"/>
        <w:ind w:left="3600" w:firstLine="720"/>
      </w:pPr>
    </w:p>
    <w:p w14:paraId="3660A06F" w14:textId="77777777" w:rsidR="00C36EFB" w:rsidRDefault="00C36EFB" w:rsidP="00A050C4">
      <w:pPr>
        <w:pStyle w:val="Default"/>
      </w:pPr>
      <w:r w:rsidRPr="00A961DA">
        <w:t xml:space="preserve"> </w:t>
      </w:r>
      <w:proofErr w:type="spellStart"/>
      <w:r>
        <w:t>Izlučivanje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komisijski</w:t>
      </w:r>
      <w:proofErr w:type="spellEnd"/>
      <w:r>
        <w:t xml:space="preserve">. </w:t>
      </w:r>
      <w:proofErr w:type="spellStart"/>
      <w:r>
        <w:t>Komisiju</w:t>
      </w:r>
      <w:proofErr w:type="spellEnd"/>
      <w:r>
        <w:t xml:space="preserve"> za </w:t>
      </w:r>
    </w:p>
    <w:p w14:paraId="33F78C1E" w14:textId="77777777" w:rsidR="00C36EFB" w:rsidRDefault="00C36EFB" w:rsidP="00A050C4">
      <w:pPr>
        <w:pStyle w:val="Default"/>
      </w:pPr>
    </w:p>
    <w:p w14:paraId="3AC72621" w14:textId="77777777" w:rsidR="00C36EFB" w:rsidRPr="00BA2A99" w:rsidRDefault="00C36EFB" w:rsidP="00A050C4">
      <w:pPr>
        <w:pStyle w:val="Default"/>
        <w:rPr>
          <w:lang w:val="hr-HR"/>
        </w:rPr>
      </w:pPr>
      <w:proofErr w:type="spellStart"/>
      <w:r>
        <w:t>izlučivanje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14:paraId="050E818E" w14:textId="77777777" w:rsidR="00C36EFB" w:rsidRDefault="00C36EFB" w:rsidP="00A050C4">
      <w:pPr>
        <w:pStyle w:val="Default"/>
        <w:ind w:firstLine="720"/>
        <w:jc w:val="both"/>
      </w:pPr>
      <w:r>
        <w:t xml:space="preserve">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izlučivanju</w:t>
      </w:r>
      <w:proofErr w:type="spellEnd"/>
      <w:r>
        <w:t xml:space="preserve"> </w:t>
      </w:r>
      <w:proofErr w:type="spellStart"/>
      <w:r>
        <w:t>bezvrednog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u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Istorijskom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 u </w:t>
      </w:r>
      <w:proofErr w:type="spellStart"/>
      <w:r>
        <w:t>Šapcu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zahtevom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14:paraId="188CD597" w14:textId="77777777" w:rsidR="00C36EFB" w:rsidRPr="007E2C7F" w:rsidRDefault="00C36EFB" w:rsidP="00A050C4">
      <w:pPr>
        <w:pStyle w:val="Default"/>
        <w:ind w:firstLine="720"/>
        <w:jc w:val="both"/>
      </w:pPr>
      <w:r>
        <w:t xml:space="preserve">Bez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Istorijskog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dobijenog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, </w:t>
      </w:r>
      <w:proofErr w:type="spellStart"/>
      <w:r>
        <w:t>izlučeni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se </w:t>
      </w:r>
      <w:r>
        <w:rPr>
          <w:b/>
        </w:rPr>
        <w:t xml:space="preserve">ne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uništiti</w:t>
      </w:r>
      <w:proofErr w:type="spellEnd"/>
      <w:r>
        <w:rPr>
          <w:b/>
        </w:rPr>
        <w:t>.</w:t>
      </w:r>
    </w:p>
    <w:p w14:paraId="6DEAD3C0" w14:textId="77777777" w:rsidR="00C36EFB" w:rsidRDefault="00C36EFB" w:rsidP="00A050C4">
      <w:pPr>
        <w:pStyle w:val="Default"/>
        <w:jc w:val="both"/>
      </w:pPr>
    </w:p>
    <w:p w14:paraId="64CA5B0B" w14:textId="77777777" w:rsidR="00C36EFB" w:rsidRPr="00A961DA" w:rsidRDefault="00C36EFB" w:rsidP="00A050C4">
      <w:pPr>
        <w:pStyle w:val="Default"/>
        <w:jc w:val="both"/>
      </w:pPr>
    </w:p>
    <w:p w14:paraId="42139D39" w14:textId="77777777" w:rsidR="00C36EFB" w:rsidRPr="007E2C7F" w:rsidRDefault="00C36EFB" w:rsidP="00A050C4">
      <w:pPr>
        <w:pStyle w:val="Default"/>
        <w:jc w:val="center"/>
        <w:rPr>
          <w:bCs/>
        </w:rPr>
      </w:pPr>
      <w:r w:rsidRPr="00A961DA">
        <w:rPr>
          <w:b/>
          <w:bCs/>
          <w:lang w:val="hr-HR"/>
        </w:rPr>
        <w:t>VIII</w:t>
      </w:r>
      <w:r>
        <w:rPr>
          <w:b/>
          <w:bCs/>
        </w:rPr>
        <w:t xml:space="preserve"> PREDAJA ARHIVSKE GRAĐE ISTORIJSKOM ARHIVU</w:t>
      </w:r>
    </w:p>
    <w:p w14:paraId="05836096" w14:textId="77777777" w:rsidR="00C36EFB" w:rsidRPr="00A961DA" w:rsidRDefault="00C36EFB" w:rsidP="00A050C4">
      <w:pPr>
        <w:pStyle w:val="Default"/>
      </w:pPr>
    </w:p>
    <w:p w14:paraId="1C1D1BE8" w14:textId="09ED1851" w:rsidR="00C36EFB" w:rsidRPr="00A961DA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>
        <w:t xml:space="preserve"> 3</w:t>
      </w:r>
      <w:r w:rsidR="001F3A68">
        <w:t>3</w:t>
      </w:r>
      <w:r w:rsidRPr="00A961DA">
        <w:t xml:space="preserve">. </w:t>
      </w:r>
    </w:p>
    <w:p w14:paraId="23C45CB7" w14:textId="77777777" w:rsidR="00C36EFB" w:rsidRPr="00A961DA" w:rsidRDefault="00C36EFB" w:rsidP="00A050C4">
      <w:pPr>
        <w:pStyle w:val="Default"/>
      </w:pPr>
    </w:p>
    <w:p w14:paraId="3F258C42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Arhivska</w:t>
      </w:r>
      <w:proofErr w:type="spellEnd"/>
      <w:r>
        <w:t xml:space="preserve"> </w:t>
      </w:r>
      <w:proofErr w:type="spellStart"/>
      <w:r>
        <w:t>građa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istorijskom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trideset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>.</w:t>
      </w:r>
    </w:p>
    <w:p w14:paraId="1E828729" w14:textId="77777777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izuzetnim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Istorijskim</w:t>
      </w:r>
      <w:proofErr w:type="spellEnd"/>
      <w:r>
        <w:t xml:space="preserve"> </w:t>
      </w:r>
      <w:proofErr w:type="spellStart"/>
      <w:r>
        <w:t>arhivom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skratiti</w:t>
      </w:r>
      <w:proofErr w:type="spellEnd"/>
      <w:r>
        <w:t>.</w:t>
      </w:r>
    </w:p>
    <w:p w14:paraId="1087F8CE" w14:textId="77777777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celokupnu</w:t>
      </w:r>
      <w:proofErr w:type="spellEnd"/>
      <w:r>
        <w:t xml:space="preserve">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građu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4B60A032" w14:textId="77777777" w:rsidR="00C36EFB" w:rsidRDefault="00C36EFB" w:rsidP="00A050C4">
      <w:pPr>
        <w:pStyle w:val="Default"/>
        <w:ind w:firstLine="720"/>
        <w:jc w:val="both"/>
      </w:pPr>
    </w:p>
    <w:p w14:paraId="54EE8231" w14:textId="77777777" w:rsidR="00D55A90" w:rsidRDefault="00D55A90" w:rsidP="00A050C4">
      <w:pPr>
        <w:pStyle w:val="Default"/>
        <w:ind w:firstLine="720"/>
        <w:jc w:val="both"/>
      </w:pPr>
    </w:p>
    <w:p w14:paraId="5D057E72" w14:textId="6317EBB9" w:rsidR="00C36EFB" w:rsidRPr="00A961DA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>
        <w:t xml:space="preserve"> 3</w:t>
      </w:r>
      <w:r w:rsidR="001F3A68">
        <w:t>4</w:t>
      </w:r>
      <w:r w:rsidRPr="00A961DA">
        <w:t>.</w:t>
      </w:r>
    </w:p>
    <w:p w14:paraId="36D0C3CA" w14:textId="77777777" w:rsidR="00C36EFB" w:rsidRPr="00A961DA" w:rsidRDefault="00C36EFB" w:rsidP="00A050C4">
      <w:pPr>
        <w:pStyle w:val="Default"/>
      </w:pPr>
      <w:r w:rsidRPr="00A961DA">
        <w:t xml:space="preserve"> </w:t>
      </w:r>
    </w:p>
    <w:p w14:paraId="01F3F733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lastRenderedPageBreak/>
        <w:t>Arhivska</w:t>
      </w:r>
      <w:proofErr w:type="spellEnd"/>
      <w:r>
        <w:t xml:space="preserve"> </w:t>
      </w:r>
      <w:proofErr w:type="spellStart"/>
      <w:r>
        <w:t>građa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Arhivu</w:t>
      </w:r>
      <w:proofErr w:type="spellEnd"/>
      <w:r>
        <w:t xml:space="preserve">,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sređena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zapisnički</w:t>
      </w:r>
      <w:proofErr w:type="spellEnd"/>
      <w:r>
        <w:t xml:space="preserve"> </w:t>
      </w:r>
      <w:proofErr w:type="spellStart"/>
      <w:r>
        <w:t>popisana</w:t>
      </w:r>
      <w:proofErr w:type="spellEnd"/>
      <w:r>
        <w:t>.</w:t>
      </w:r>
    </w:p>
    <w:p w14:paraId="075F18B4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deponovanja</w:t>
      </w:r>
      <w:proofErr w:type="spellEnd"/>
      <w:r>
        <w:t xml:space="preserve"> u </w:t>
      </w:r>
      <w:proofErr w:type="spellStart"/>
      <w:r>
        <w:t>Istorijski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, </w:t>
      </w:r>
      <w:proofErr w:type="spellStart"/>
      <w:r>
        <w:t>padaju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66435535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Primopredaja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komisijski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sastavljena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 koji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građu</w:t>
      </w:r>
      <w:proofErr w:type="spellEnd"/>
      <w:r>
        <w:t>.</w:t>
      </w:r>
    </w:p>
    <w:p w14:paraId="4028BC58" w14:textId="77777777" w:rsidR="00C36EFB" w:rsidRDefault="00C36EFB" w:rsidP="00A050C4">
      <w:pPr>
        <w:pStyle w:val="Default"/>
        <w:ind w:firstLine="720"/>
        <w:jc w:val="both"/>
      </w:pPr>
      <w:r>
        <w:t xml:space="preserve">U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primopredaji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5 </w:t>
      </w:r>
      <w:proofErr w:type="spellStart"/>
      <w:r>
        <w:t>primeraka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:</w:t>
      </w:r>
    </w:p>
    <w:p w14:paraId="75CE4E50" w14:textId="77777777" w:rsidR="00C36EFB" w:rsidRDefault="00C36EFB" w:rsidP="00A050C4">
      <w:pPr>
        <w:pStyle w:val="Default"/>
        <w:ind w:firstLine="720"/>
        <w:jc w:val="both"/>
      </w:pPr>
      <w:r>
        <w:t xml:space="preserve">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građu</w:t>
      </w:r>
      <w:proofErr w:type="spellEnd"/>
    </w:p>
    <w:p w14:paraId="069F44CF" w14:textId="77777777" w:rsidR="00C36EFB" w:rsidRDefault="00C36EFB" w:rsidP="00A050C4">
      <w:pPr>
        <w:pStyle w:val="Default"/>
        <w:ind w:firstLine="720"/>
        <w:jc w:val="both"/>
      </w:pPr>
      <w:r>
        <w:t>- mesto primo-</w:t>
      </w:r>
      <w:proofErr w:type="spellStart"/>
      <w:proofErr w:type="gramStart"/>
      <w:r>
        <w:t>predaje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datum</w:t>
      </w:r>
    </w:p>
    <w:p w14:paraId="271F627D" w14:textId="77777777" w:rsidR="00C36EFB" w:rsidRDefault="00C36EFB" w:rsidP="00A050C4">
      <w:pPr>
        <w:pStyle w:val="Default"/>
        <w:ind w:firstLine="720"/>
        <w:jc w:val="both"/>
      </w:pPr>
      <w:r>
        <w:t xml:space="preserve">-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po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količini</w:t>
      </w:r>
      <w:proofErr w:type="spellEnd"/>
    </w:p>
    <w:p w14:paraId="7A120C1B" w14:textId="77777777" w:rsidR="00C36EFB" w:rsidRDefault="00C36EFB" w:rsidP="00A050C4">
      <w:pPr>
        <w:pStyle w:val="Default"/>
        <w:ind w:firstLine="720"/>
        <w:jc w:val="both"/>
      </w:pPr>
      <w:r>
        <w:t xml:space="preserve">-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eventualno</w:t>
      </w:r>
      <w:proofErr w:type="spellEnd"/>
      <w:r>
        <w:t xml:space="preserve"> ne </w:t>
      </w:r>
      <w:proofErr w:type="spellStart"/>
      <w:r>
        <w:t>preuzetoj</w:t>
      </w:r>
      <w:proofErr w:type="spellEnd"/>
      <w:r>
        <w:t xml:space="preserve">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građi</w:t>
      </w:r>
      <w:proofErr w:type="spellEnd"/>
      <w:r>
        <w:t xml:space="preserve"> </w:t>
      </w:r>
      <w:proofErr w:type="spellStart"/>
      <w:r>
        <w:t>dotičnog</w:t>
      </w:r>
      <w:proofErr w:type="spellEnd"/>
      <w:r>
        <w:t xml:space="preserve"> </w:t>
      </w:r>
      <w:proofErr w:type="spellStart"/>
      <w:r>
        <w:t>fonda</w:t>
      </w:r>
      <w:proofErr w:type="spellEnd"/>
    </w:p>
    <w:p w14:paraId="21675894" w14:textId="77777777" w:rsidR="00C36EFB" w:rsidRDefault="00C36EFB" w:rsidP="00A050C4">
      <w:pPr>
        <w:pStyle w:val="Default"/>
        <w:ind w:firstLine="720"/>
        <w:jc w:val="both"/>
      </w:pPr>
      <w:r>
        <w:t xml:space="preserve">-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predavaoca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</w:p>
    <w:p w14:paraId="14BDE77B" w14:textId="77777777" w:rsidR="00C36EFB" w:rsidRDefault="00C36EFB" w:rsidP="00A050C4">
      <w:pPr>
        <w:pStyle w:val="Default"/>
        <w:ind w:firstLine="720"/>
        <w:jc w:val="both"/>
      </w:pPr>
      <w:r>
        <w:t xml:space="preserve">-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predavaoca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>.</w:t>
      </w:r>
    </w:p>
    <w:p w14:paraId="5466189F" w14:textId="77777777" w:rsidR="00C36EFB" w:rsidRDefault="00C36EFB" w:rsidP="00A050C4">
      <w:pPr>
        <w:pStyle w:val="Default"/>
        <w:ind w:firstLine="720"/>
        <w:jc w:val="both"/>
      </w:pPr>
    </w:p>
    <w:p w14:paraId="6BCB7BC7" w14:textId="77777777" w:rsidR="00C36EFB" w:rsidRDefault="00C36EFB" w:rsidP="00A050C4">
      <w:pPr>
        <w:pStyle w:val="Default"/>
        <w:ind w:firstLine="720"/>
        <w:jc w:val="both"/>
      </w:pPr>
    </w:p>
    <w:p w14:paraId="78587055" w14:textId="77777777" w:rsidR="00C36EFB" w:rsidRDefault="00C36EFB" w:rsidP="00A050C4">
      <w:pPr>
        <w:pStyle w:val="Default"/>
        <w:jc w:val="both"/>
      </w:pPr>
    </w:p>
    <w:p w14:paraId="73DA7492" w14:textId="77777777" w:rsidR="00C36EFB" w:rsidRDefault="00C36EFB" w:rsidP="00A050C4">
      <w:pPr>
        <w:pStyle w:val="Default"/>
        <w:jc w:val="both"/>
      </w:pPr>
    </w:p>
    <w:p w14:paraId="1EB70372" w14:textId="77777777" w:rsidR="00C36EFB" w:rsidRPr="00A961DA" w:rsidRDefault="00C36EFB" w:rsidP="00A050C4">
      <w:pPr>
        <w:pStyle w:val="Default"/>
        <w:jc w:val="both"/>
      </w:pPr>
    </w:p>
    <w:p w14:paraId="6E0BF05F" w14:textId="77777777" w:rsidR="00C36EFB" w:rsidRPr="00A961DA" w:rsidRDefault="00C36EFB" w:rsidP="00A050C4">
      <w:pPr>
        <w:pStyle w:val="Default"/>
        <w:ind w:left="2160" w:firstLine="720"/>
        <w:jc w:val="both"/>
        <w:rPr>
          <w:b/>
          <w:bCs/>
        </w:rPr>
      </w:pPr>
      <w:r w:rsidRPr="00A961DA">
        <w:rPr>
          <w:b/>
          <w:bCs/>
        </w:rPr>
        <w:t xml:space="preserve">IX PRELAZNE I ZAVRŠNE ODREDBE </w:t>
      </w:r>
    </w:p>
    <w:p w14:paraId="5B11630C" w14:textId="77777777" w:rsidR="00C36EFB" w:rsidRPr="00A961DA" w:rsidRDefault="00C36EFB" w:rsidP="00A050C4">
      <w:pPr>
        <w:pStyle w:val="Default"/>
        <w:jc w:val="both"/>
      </w:pPr>
    </w:p>
    <w:p w14:paraId="4511AAFC" w14:textId="4CCA26AA" w:rsidR="00C36EFB" w:rsidRPr="00A961DA" w:rsidRDefault="00C36EFB" w:rsidP="00A050C4">
      <w:pPr>
        <w:pStyle w:val="Default"/>
        <w:ind w:left="4320"/>
        <w:jc w:val="both"/>
      </w:pPr>
      <w:proofErr w:type="spellStart"/>
      <w:r>
        <w:t>č</w:t>
      </w:r>
      <w:r w:rsidRPr="00A961DA">
        <w:t>lan</w:t>
      </w:r>
      <w:proofErr w:type="spellEnd"/>
      <w:r>
        <w:t xml:space="preserve"> 3</w:t>
      </w:r>
      <w:r w:rsidR="001F3A68">
        <w:t>5</w:t>
      </w:r>
      <w:r w:rsidRPr="00A961DA">
        <w:t>.</w:t>
      </w:r>
    </w:p>
    <w:p w14:paraId="51D96767" w14:textId="77777777" w:rsidR="00C36EFB" w:rsidRPr="00A961DA" w:rsidRDefault="00C36EFB" w:rsidP="00A050C4">
      <w:pPr>
        <w:pStyle w:val="Default"/>
        <w:jc w:val="both"/>
      </w:pPr>
    </w:p>
    <w:p w14:paraId="1C60BCCD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4637CAE8" w14:textId="77777777" w:rsidR="00C36EFB" w:rsidRPr="00A961DA" w:rsidRDefault="00C36EFB" w:rsidP="00A050C4">
      <w:pPr>
        <w:pStyle w:val="Default"/>
        <w:ind w:firstLine="720"/>
        <w:jc w:val="both"/>
      </w:pPr>
    </w:p>
    <w:p w14:paraId="656FF63A" w14:textId="77777777" w:rsidR="00C36EFB" w:rsidRPr="00A961DA" w:rsidRDefault="00C36EFB" w:rsidP="00A050C4">
      <w:pPr>
        <w:pStyle w:val="Default"/>
      </w:pPr>
    </w:p>
    <w:p w14:paraId="13460802" w14:textId="0CBA2A27" w:rsidR="00C36EFB" w:rsidRPr="00A961DA" w:rsidRDefault="00C36EFB" w:rsidP="00A050C4">
      <w:pPr>
        <w:pStyle w:val="Default"/>
        <w:ind w:left="3600" w:firstLine="720"/>
      </w:pPr>
      <w:proofErr w:type="spellStart"/>
      <w:r>
        <w:t>č</w:t>
      </w:r>
      <w:r w:rsidRPr="00A961DA">
        <w:t>lan</w:t>
      </w:r>
      <w:proofErr w:type="spellEnd"/>
      <w:r>
        <w:t xml:space="preserve"> 3</w:t>
      </w:r>
      <w:r w:rsidR="001F3A68">
        <w:t>6</w:t>
      </w:r>
      <w:r w:rsidRPr="00A961DA">
        <w:t xml:space="preserve">. </w:t>
      </w:r>
    </w:p>
    <w:p w14:paraId="00ADEEA6" w14:textId="77777777" w:rsidR="00C36EFB" w:rsidRPr="00A961DA" w:rsidRDefault="00C36EFB" w:rsidP="00A050C4">
      <w:pPr>
        <w:pStyle w:val="Default"/>
      </w:pPr>
    </w:p>
    <w:p w14:paraId="2BA9197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Preduzeće</w:t>
      </w:r>
      <w:proofErr w:type="spellEnd"/>
      <w:r>
        <w:t xml:space="preserve"> je </w:t>
      </w:r>
      <w:proofErr w:type="spellStart"/>
      <w:r>
        <w:t>dužno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izuzetnom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arhivsku</w:t>
      </w:r>
      <w:proofErr w:type="spellEnd"/>
      <w:r>
        <w:t xml:space="preserve"> </w:t>
      </w:r>
      <w:proofErr w:type="spellStart"/>
      <w:r>
        <w:t>građu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registraturski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Zakonon</w:t>
      </w:r>
      <w:proofErr w:type="spellEnd"/>
      <w:r>
        <w:t xml:space="preserve"> o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građi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nalozima</w:t>
      </w:r>
      <w:proofErr w:type="spellEnd"/>
      <w:r>
        <w:t xml:space="preserve"> </w:t>
      </w:r>
      <w:proofErr w:type="spellStart"/>
      <w:r>
        <w:t>Arhiva</w:t>
      </w:r>
      <w:proofErr w:type="spellEnd"/>
      <w:r>
        <w:t>.</w:t>
      </w:r>
    </w:p>
    <w:p w14:paraId="1141D44E" w14:textId="77777777" w:rsidR="00C36EFB" w:rsidRDefault="00C36EFB" w:rsidP="00A050C4">
      <w:pPr>
        <w:pStyle w:val="Default"/>
        <w:ind w:firstLine="720"/>
        <w:jc w:val="both"/>
      </w:pPr>
    </w:p>
    <w:p w14:paraId="257A618F" w14:textId="28EFE5D1" w:rsidR="00C36EFB" w:rsidRDefault="00353A95" w:rsidP="00353A95">
      <w:pPr>
        <w:pStyle w:val="Default"/>
        <w:ind w:firstLine="720"/>
      </w:pPr>
      <w:r>
        <w:t xml:space="preserve">                                                             </w:t>
      </w:r>
      <w:proofErr w:type="spellStart"/>
      <w:r w:rsidR="00C36EFB">
        <w:t>član</w:t>
      </w:r>
      <w:proofErr w:type="spellEnd"/>
      <w:r w:rsidR="00C36EFB">
        <w:t xml:space="preserve"> 3</w:t>
      </w:r>
      <w:r w:rsidR="001F3A68">
        <w:t>7</w:t>
      </w:r>
      <w:r w:rsidR="00C36EFB">
        <w:t>.</w:t>
      </w:r>
    </w:p>
    <w:p w14:paraId="62FD6308" w14:textId="77777777" w:rsidR="00C36EFB" w:rsidRDefault="00C36EFB" w:rsidP="00A050C4">
      <w:pPr>
        <w:pStyle w:val="Default"/>
        <w:ind w:firstLine="720"/>
        <w:jc w:val="center"/>
      </w:pPr>
    </w:p>
    <w:p w14:paraId="2DCD155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Preduzeće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da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Arhiv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</w:t>
      </w:r>
      <w:proofErr w:type="spellStart"/>
      <w:r>
        <w:t>nastalim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građom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registraturskim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statusnim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, </w:t>
      </w:r>
      <w:proofErr w:type="spellStart"/>
      <w:r>
        <w:t>spajanja</w:t>
      </w:r>
      <w:proofErr w:type="spellEnd"/>
      <w:r>
        <w:t xml:space="preserve">, </w:t>
      </w:r>
      <w:proofErr w:type="spellStart"/>
      <w:r>
        <w:t>ukidanja</w:t>
      </w:r>
      <w:proofErr w:type="spellEnd"/>
      <w:r>
        <w:t xml:space="preserve">,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</w:p>
    <w:p w14:paraId="2FB799B2" w14:textId="77777777" w:rsidR="00C36EFB" w:rsidRDefault="00C36EFB" w:rsidP="00A050C4">
      <w:pPr>
        <w:pStyle w:val="Default"/>
        <w:ind w:firstLine="720"/>
        <w:jc w:val="both"/>
      </w:pPr>
    </w:p>
    <w:p w14:paraId="31901044" w14:textId="40A299C9" w:rsidR="00C36EFB" w:rsidRDefault="00353A95" w:rsidP="00353A95">
      <w:pPr>
        <w:pStyle w:val="Default"/>
        <w:ind w:firstLine="720"/>
      </w:pPr>
      <w:r>
        <w:t xml:space="preserve">                                                               </w:t>
      </w:r>
      <w:proofErr w:type="spellStart"/>
      <w:r w:rsidR="00C36EFB">
        <w:t>član</w:t>
      </w:r>
      <w:proofErr w:type="spellEnd"/>
      <w:r w:rsidR="00C36EFB">
        <w:t xml:space="preserve"> </w:t>
      </w:r>
      <w:r w:rsidR="001F3A68">
        <w:t>38</w:t>
      </w:r>
      <w:r w:rsidR="00C36EFB">
        <w:t>.</w:t>
      </w:r>
    </w:p>
    <w:p w14:paraId="7ECCC8EE" w14:textId="77777777" w:rsidR="00C36EFB" w:rsidRDefault="00C36EFB" w:rsidP="00A050C4">
      <w:pPr>
        <w:pStyle w:val="Default"/>
        <w:ind w:firstLine="720"/>
        <w:jc w:val="center"/>
      </w:pPr>
    </w:p>
    <w:p w14:paraId="11455690" w14:textId="77777777" w:rsidR="00C36EFB" w:rsidRDefault="00C36EFB" w:rsidP="00A050C4">
      <w:pPr>
        <w:pStyle w:val="Default"/>
        <w:ind w:firstLine="720"/>
        <w:jc w:val="both"/>
      </w:pPr>
      <w:r>
        <w:t xml:space="preserve">Lista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registraturskog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deo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građi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arhivskoj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.</w:t>
      </w:r>
    </w:p>
    <w:p w14:paraId="2C168EC8" w14:textId="77777777" w:rsidR="00C36EFB" w:rsidRDefault="00C36EFB" w:rsidP="00A050C4">
      <w:pPr>
        <w:pStyle w:val="Default"/>
        <w:ind w:firstLine="720"/>
        <w:jc w:val="both"/>
      </w:pPr>
    </w:p>
    <w:p w14:paraId="78705888" w14:textId="77777777" w:rsidR="00D55A90" w:rsidRDefault="00D55A90" w:rsidP="00A050C4">
      <w:pPr>
        <w:pStyle w:val="Default"/>
        <w:ind w:firstLine="720"/>
        <w:jc w:val="both"/>
      </w:pPr>
    </w:p>
    <w:p w14:paraId="146740F5" w14:textId="30176194" w:rsidR="00C36EFB" w:rsidRDefault="00607B6F" w:rsidP="00607B6F">
      <w:pPr>
        <w:pStyle w:val="Default"/>
        <w:ind w:firstLine="720"/>
      </w:pPr>
      <w:r>
        <w:t xml:space="preserve">                                                               </w:t>
      </w:r>
      <w:proofErr w:type="spellStart"/>
      <w:r w:rsidR="00C36EFB">
        <w:t>član</w:t>
      </w:r>
      <w:proofErr w:type="spellEnd"/>
      <w:r w:rsidR="00C36EFB">
        <w:t xml:space="preserve"> </w:t>
      </w:r>
      <w:r w:rsidR="001F3A68">
        <w:t>39</w:t>
      </w:r>
      <w:r w:rsidR="00C36EFB">
        <w:t>.</w:t>
      </w:r>
    </w:p>
    <w:p w14:paraId="5833A2C3" w14:textId="77777777" w:rsidR="00C36EFB" w:rsidRDefault="00C36EFB" w:rsidP="00607B6F">
      <w:pPr>
        <w:pStyle w:val="Default"/>
        <w:ind w:firstLine="720"/>
        <w:jc w:val="center"/>
      </w:pPr>
    </w:p>
    <w:p w14:paraId="4FF7EFAD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raspoređenog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arhivara</w:t>
      </w:r>
      <w:proofErr w:type="spellEnd"/>
      <w:r>
        <w:t xml:space="preserve">, </w:t>
      </w:r>
      <w:proofErr w:type="spellStart"/>
      <w:r>
        <w:t>primopredaja</w:t>
      </w:r>
      <w:proofErr w:type="spellEnd"/>
      <w:r>
        <w:t xml:space="preserve"> </w:t>
      </w:r>
      <w:proofErr w:type="spellStart"/>
      <w:r>
        <w:t>arhivske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zaduženim</w:t>
      </w:r>
      <w:proofErr w:type="spellEnd"/>
      <w:r>
        <w:t xml:space="preserve"> </w:t>
      </w:r>
      <w:proofErr w:type="spellStart"/>
      <w:r>
        <w:t>radnikom</w:t>
      </w:r>
      <w:proofErr w:type="spellEnd"/>
      <w:r>
        <w:t xml:space="preserve"> za </w:t>
      </w:r>
      <w:proofErr w:type="spellStart"/>
      <w:r>
        <w:t>arhivu</w:t>
      </w:r>
      <w:proofErr w:type="spellEnd"/>
      <w:r w:rsidR="00D55A90">
        <w:t>.</w:t>
      </w:r>
    </w:p>
    <w:p w14:paraId="75B29BB5" w14:textId="62D2243C" w:rsidR="00D55A90" w:rsidRDefault="00D55A90" w:rsidP="00A050C4">
      <w:pPr>
        <w:pStyle w:val="Default"/>
        <w:ind w:firstLine="720"/>
        <w:jc w:val="both"/>
      </w:pPr>
    </w:p>
    <w:p w14:paraId="32C4F0E2" w14:textId="77777777" w:rsidR="00D833A4" w:rsidRDefault="00D833A4" w:rsidP="00A050C4">
      <w:pPr>
        <w:pStyle w:val="Default"/>
        <w:ind w:firstLine="720"/>
        <w:jc w:val="both"/>
      </w:pPr>
    </w:p>
    <w:p w14:paraId="600C631E" w14:textId="2C4D23B9" w:rsidR="00C36EFB" w:rsidRDefault="00C36EFB" w:rsidP="00A050C4">
      <w:pPr>
        <w:pStyle w:val="Default"/>
        <w:ind w:firstLine="720"/>
        <w:jc w:val="center"/>
      </w:pPr>
      <w:proofErr w:type="spellStart"/>
      <w:r>
        <w:t>član</w:t>
      </w:r>
      <w:proofErr w:type="spellEnd"/>
      <w:r>
        <w:t xml:space="preserve"> 4</w:t>
      </w:r>
      <w:r w:rsidR="001F3A68">
        <w:t>0</w:t>
      </w:r>
      <w:r>
        <w:t>.</w:t>
      </w:r>
    </w:p>
    <w:p w14:paraId="5643532F" w14:textId="77777777" w:rsidR="00C36EFB" w:rsidRDefault="00C36EFB" w:rsidP="00A050C4">
      <w:pPr>
        <w:pStyle w:val="Default"/>
        <w:ind w:firstLine="720"/>
        <w:jc w:val="center"/>
      </w:pPr>
    </w:p>
    <w:p w14:paraId="6FDB1161" w14:textId="77777777" w:rsidR="00C36EFB" w:rsidRDefault="00C36EFB" w:rsidP="00A050C4">
      <w:pPr>
        <w:pStyle w:val="Default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usvajanja</w:t>
      </w:r>
      <w:proofErr w:type="spellEnd"/>
      <w:r>
        <w:t xml:space="preserve">, a </w:t>
      </w:r>
      <w:proofErr w:type="spellStart"/>
      <w:r>
        <w:t>primenjuje</w:t>
      </w:r>
      <w:proofErr w:type="spellEnd"/>
      <w:r>
        <w:t xml:space="preserve"> se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4236B83D" w14:textId="77777777" w:rsidR="00C36EFB" w:rsidRDefault="00C36EFB" w:rsidP="00A050C4">
      <w:pPr>
        <w:pStyle w:val="Default"/>
        <w:ind w:firstLine="720"/>
        <w:jc w:val="both"/>
      </w:pPr>
    </w:p>
    <w:p w14:paraId="4846DBB2" w14:textId="77777777" w:rsidR="00C36EFB" w:rsidRDefault="00C36EFB" w:rsidP="00A050C4">
      <w:pPr>
        <w:pStyle w:val="Default"/>
        <w:ind w:firstLine="720"/>
        <w:jc w:val="both"/>
      </w:pPr>
    </w:p>
    <w:p w14:paraId="616705D7" w14:textId="77777777" w:rsidR="00C36EFB" w:rsidRDefault="00C36EFB" w:rsidP="00A050C4">
      <w:pPr>
        <w:pStyle w:val="Default"/>
        <w:ind w:firstLine="720"/>
        <w:jc w:val="both"/>
      </w:pPr>
    </w:p>
    <w:p w14:paraId="48580290" w14:textId="51C19CEA" w:rsidR="00C36EFB" w:rsidRDefault="00C36EFB" w:rsidP="00A050C4">
      <w:pPr>
        <w:pStyle w:val="Default"/>
        <w:ind w:firstLine="720"/>
        <w:jc w:val="both"/>
      </w:pPr>
    </w:p>
    <w:p w14:paraId="0BADA383" w14:textId="1F669EA6" w:rsidR="00D833A4" w:rsidRDefault="00D833A4" w:rsidP="00A050C4">
      <w:pPr>
        <w:pStyle w:val="Default"/>
        <w:ind w:firstLine="720"/>
        <w:jc w:val="both"/>
      </w:pPr>
    </w:p>
    <w:p w14:paraId="3EE119C6" w14:textId="5CA6A81B" w:rsidR="00D833A4" w:rsidRDefault="00D833A4" w:rsidP="00A050C4">
      <w:pPr>
        <w:pStyle w:val="Default"/>
        <w:ind w:firstLine="720"/>
        <w:jc w:val="both"/>
      </w:pPr>
    </w:p>
    <w:p w14:paraId="008BF239" w14:textId="13D82317" w:rsidR="00D833A4" w:rsidRDefault="00D833A4" w:rsidP="00A050C4">
      <w:pPr>
        <w:pStyle w:val="Default"/>
        <w:ind w:firstLine="720"/>
        <w:jc w:val="both"/>
      </w:pPr>
    </w:p>
    <w:p w14:paraId="65C6ED8A" w14:textId="1B93B7B7" w:rsidR="00D833A4" w:rsidRDefault="00D833A4" w:rsidP="00A050C4">
      <w:pPr>
        <w:pStyle w:val="Default"/>
        <w:ind w:firstLine="720"/>
        <w:jc w:val="both"/>
      </w:pPr>
    </w:p>
    <w:p w14:paraId="0CFBAAEB" w14:textId="2DD8BF21" w:rsidR="00D833A4" w:rsidRDefault="00D833A4" w:rsidP="00A050C4">
      <w:pPr>
        <w:pStyle w:val="Default"/>
        <w:ind w:firstLine="720"/>
        <w:jc w:val="both"/>
      </w:pPr>
    </w:p>
    <w:p w14:paraId="6F2932F2" w14:textId="1A946594" w:rsidR="00D833A4" w:rsidRDefault="00D833A4" w:rsidP="00A050C4">
      <w:pPr>
        <w:pStyle w:val="Default"/>
        <w:ind w:firstLine="720"/>
        <w:jc w:val="both"/>
      </w:pPr>
    </w:p>
    <w:p w14:paraId="4A099563" w14:textId="6CB4E0C3" w:rsidR="00D833A4" w:rsidRDefault="00D833A4" w:rsidP="00A050C4">
      <w:pPr>
        <w:pStyle w:val="Default"/>
        <w:ind w:firstLine="720"/>
        <w:jc w:val="both"/>
      </w:pPr>
    </w:p>
    <w:p w14:paraId="721F84F5" w14:textId="3E3CAF67" w:rsidR="00D833A4" w:rsidRDefault="00D833A4" w:rsidP="00A050C4">
      <w:pPr>
        <w:pStyle w:val="Default"/>
        <w:ind w:firstLine="720"/>
        <w:jc w:val="both"/>
      </w:pPr>
    </w:p>
    <w:p w14:paraId="5A02F4BD" w14:textId="01B36AC5" w:rsidR="00C36EFB" w:rsidRDefault="00C36EFB" w:rsidP="00A050C4">
      <w:pPr>
        <w:pStyle w:val="Default"/>
        <w:jc w:val="both"/>
        <w:rPr>
          <w:sz w:val="22"/>
          <w:szCs w:val="22"/>
        </w:rPr>
      </w:pPr>
      <w:r>
        <w:t xml:space="preserve">U </w:t>
      </w:r>
      <w:proofErr w:type="spellStart"/>
      <w:r w:rsidR="00353A95">
        <w:t>Krupnju</w:t>
      </w:r>
      <w:proofErr w:type="spellEnd"/>
      <w:r w:rsidR="00353A95">
        <w:t xml:space="preserve">  </w:t>
      </w:r>
      <w:r w:rsidR="0089436E">
        <w:rPr>
          <w:lang w:val="sr-Cyrl-RS"/>
        </w:rPr>
        <w:t>21.07.2021.</w:t>
      </w:r>
      <w:r w:rsidR="00353A95">
        <w:t xml:space="preserve"> </w:t>
      </w:r>
      <w:proofErr w:type="spellStart"/>
      <w:r>
        <w:t>godine</w:t>
      </w:r>
      <w:proofErr w:type="spellEnd"/>
      <w:r>
        <w:tab/>
      </w:r>
      <w:r>
        <w:tab/>
      </w:r>
      <w:r>
        <w:tab/>
      </w:r>
      <w:r>
        <w:tab/>
      </w:r>
      <w:r w:rsidR="00353A95" w:rsidRPr="00353A95">
        <w:rPr>
          <w:sz w:val="22"/>
          <w:szCs w:val="22"/>
        </w:rPr>
        <w:t>P</w:t>
      </w:r>
      <w:r w:rsidR="00353A95">
        <w:rPr>
          <w:sz w:val="22"/>
          <w:szCs w:val="22"/>
        </w:rPr>
        <w:t xml:space="preserve">REDSEDNIK NADZORNOG </w:t>
      </w:r>
    </w:p>
    <w:p w14:paraId="4CE44A8F" w14:textId="44F39FE6" w:rsidR="00353A95" w:rsidRPr="00353A95" w:rsidRDefault="00353A95" w:rsidP="00A050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ODBORA</w:t>
      </w:r>
      <w:r>
        <w:rPr>
          <w:sz w:val="22"/>
          <w:szCs w:val="22"/>
        </w:rPr>
        <w:br/>
      </w:r>
    </w:p>
    <w:p w14:paraId="3E73EFF8" w14:textId="12FF8C23" w:rsidR="00C36EFB" w:rsidRDefault="00C36EFB" w:rsidP="00A050C4">
      <w:pPr>
        <w:pStyle w:val="Defaul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</w:t>
      </w:r>
      <w:r w:rsidR="00353A95">
        <w:br/>
        <w:t xml:space="preserve">                                                                                                          Aleksandar </w:t>
      </w:r>
      <w:proofErr w:type="spellStart"/>
      <w:r w:rsidR="00353A95">
        <w:t>Zarić</w:t>
      </w:r>
      <w:proofErr w:type="spellEnd"/>
    </w:p>
    <w:p w14:paraId="00C9D9DC" w14:textId="77777777" w:rsidR="00C36EFB" w:rsidRDefault="00C36EFB" w:rsidP="00A050C4">
      <w:pPr>
        <w:pStyle w:val="Default"/>
        <w:ind w:firstLine="720"/>
        <w:jc w:val="both"/>
      </w:pPr>
    </w:p>
    <w:p w14:paraId="5AB77B73" w14:textId="77777777" w:rsidR="00C36EFB" w:rsidRDefault="00C36EFB" w:rsidP="00A050C4">
      <w:pPr>
        <w:pStyle w:val="Default"/>
        <w:ind w:firstLine="720"/>
        <w:jc w:val="both"/>
      </w:pPr>
    </w:p>
    <w:p w14:paraId="4C07E343" w14:textId="77777777" w:rsidR="00C36EFB" w:rsidRPr="00A961DA" w:rsidRDefault="00C36EFB" w:rsidP="00A050C4">
      <w:pPr>
        <w:pStyle w:val="Default"/>
      </w:pPr>
    </w:p>
    <w:p w14:paraId="65A669A3" w14:textId="77777777" w:rsidR="00C36EFB" w:rsidRDefault="00C36EFB" w:rsidP="00A050C4">
      <w:pPr>
        <w:pStyle w:val="Default"/>
      </w:pPr>
    </w:p>
    <w:sectPr w:rsidR="00C36EFB" w:rsidSect="0001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62"/>
    <w:rsid w:val="000017F8"/>
    <w:rsid w:val="00005369"/>
    <w:rsid w:val="00014EB0"/>
    <w:rsid w:val="00015ABF"/>
    <w:rsid w:val="000278CC"/>
    <w:rsid w:val="00034F24"/>
    <w:rsid w:val="0003526F"/>
    <w:rsid w:val="00040DCF"/>
    <w:rsid w:val="00042A9B"/>
    <w:rsid w:val="000448DA"/>
    <w:rsid w:val="00047344"/>
    <w:rsid w:val="00050E71"/>
    <w:rsid w:val="000517AA"/>
    <w:rsid w:val="00052174"/>
    <w:rsid w:val="0005236C"/>
    <w:rsid w:val="00055FE4"/>
    <w:rsid w:val="00057202"/>
    <w:rsid w:val="0005754E"/>
    <w:rsid w:val="000579A3"/>
    <w:rsid w:val="0006158B"/>
    <w:rsid w:val="00067160"/>
    <w:rsid w:val="0006799D"/>
    <w:rsid w:val="000750B2"/>
    <w:rsid w:val="000818A4"/>
    <w:rsid w:val="00082C62"/>
    <w:rsid w:val="00085DC9"/>
    <w:rsid w:val="00087393"/>
    <w:rsid w:val="000875E7"/>
    <w:rsid w:val="00093932"/>
    <w:rsid w:val="000A18A8"/>
    <w:rsid w:val="000A19AC"/>
    <w:rsid w:val="000A1FA3"/>
    <w:rsid w:val="000A3ECC"/>
    <w:rsid w:val="000C0B69"/>
    <w:rsid w:val="000C26D5"/>
    <w:rsid w:val="000C386E"/>
    <w:rsid w:val="000D2FD4"/>
    <w:rsid w:val="000D7C66"/>
    <w:rsid w:val="000E0590"/>
    <w:rsid w:val="000E14CC"/>
    <w:rsid w:val="000E293C"/>
    <w:rsid w:val="000E43C0"/>
    <w:rsid w:val="000E5E03"/>
    <w:rsid w:val="000E704F"/>
    <w:rsid w:val="000F0149"/>
    <w:rsid w:val="000F11B0"/>
    <w:rsid w:val="000F27F9"/>
    <w:rsid w:val="000F5C62"/>
    <w:rsid w:val="0010002D"/>
    <w:rsid w:val="001010B1"/>
    <w:rsid w:val="0010753A"/>
    <w:rsid w:val="00115C51"/>
    <w:rsid w:val="00115C98"/>
    <w:rsid w:val="00115F5F"/>
    <w:rsid w:val="00120C8E"/>
    <w:rsid w:val="00132D5C"/>
    <w:rsid w:val="001338D2"/>
    <w:rsid w:val="00134792"/>
    <w:rsid w:val="00136DEA"/>
    <w:rsid w:val="00142B19"/>
    <w:rsid w:val="00144ADE"/>
    <w:rsid w:val="00154608"/>
    <w:rsid w:val="001562F7"/>
    <w:rsid w:val="00160A0E"/>
    <w:rsid w:val="00167002"/>
    <w:rsid w:val="0017021E"/>
    <w:rsid w:val="001707C4"/>
    <w:rsid w:val="00171A38"/>
    <w:rsid w:val="0017231E"/>
    <w:rsid w:val="00173082"/>
    <w:rsid w:val="00176F82"/>
    <w:rsid w:val="00177A35"/>
    <w:rsid w:val="00194A17"/>
    <w:rsid w:val="00195BF7"/>
    <w:rsid w:val="001A38EE"/>
    <w:rsid w:val="001A671B"/>
    <w:rsid w:val="001B26CC"/>
    <w:rsid w:val="001B67B8"/>
    <w:rsid w:val="001C457C"/>
    <w:rsid w:val="001C5446"/>
    <w:rsid w:val="001C605D"/>
    <w:rsid w:val="001D317D"/>
    <w:rsid w:val="001D55A8"/>
    <w:rsid w:val="001D7825"/>
    <w:rsid w:val="001F0EB9"/>
    <w:rsid w:val="001F3A68"/>
    <w:rsid w:val="001F3DD9"/>
    <w:rsid w:val="00200067"/>
    <w:rsid w:val="0020608E"/>
    <w:rsid w:val="00206C23"/>
    <w:rsid w:val="00212E00"/>
    <w:rsid w:val="00213071"/>
    <w:rsid w:val="00220FCE"/>
    <w:rsid w:val="00221A44"/>
    <w:rsid w:val="00225BDC"/>
    <w:rsid w:val="002269C9"/>
    <w:rsid w:val="00231669"/>
    <w:rsid w:val="002346DB"/>
    <w:rsid w:val="002359B8"/>
    <w:rsid w:val="002363A9"/>
    <w:rsid w:val="00240C0F"/>
    <w:rsid w:val="002417BF"/>
    <w:rsid w:val="00242D26"/>
    <w:rsid w:val="0024416E"/>
    <w:rsid w:val="002461B9"/>
    <w:rsid w:val="00254749"/>
    <w:rsid w:val="00265B4B"/>
    <w:rsid w:val="0026697F"/>
    <w:rsid w:val="0027034D"/>
    <w:rsid w:val="0027607C"/>
    <w:rsid w:val="002829DF"/>
    <w:rsid w:val="0028507D"/>
    <w:rsid w:val="002918A9"/>
    <w:rsid w:val="002923C8"/>
    <w:rsid w:val="00293D88"/>
    <w:rsid w:val="0029779A"/>
    <w:rsid w:val="002A6A66"/>
    <w:rsid w:val="002B0511"/>
    <w:rsid w:val="002C1C2F"/>
    <w:rsid w:val="002C6430"/>
    <w:rsid w:val="002D0BEA"/>
    <w:rsid w:val="002D3F55"/>
    <w:rsid w:val="002D6524"/>
    <w:rsid w:val="002D65F7"/>
    <w:rsid w:val="002F010A"/>
    <w:rsid w:val="002F306E"/>
    <w:rsid w:val="002F30A7"/>
    <w:rsid w:val="002F5908"/>
    <w:rsid w:val="002F65F5"/>
    <w:rsid w:val="003017AC"/>
    <w:rsid w:val="0030496A"/>
    <w:rsid w:val="00312279"/>
    <w:rsid w:val="003141E9"/>
    <w:rsid w:val="00323C1F"/>
    <w:rsid w:val="00324020"/>
    <w:rsid w:val="0034072E"/>
    <w:rsid w:val="003443CE"/>
    <w:rsid w:val="00345253"/>
    <w:rsid w:val="00353A95"/>
    <w:rsid w:val="00355D26"/>
    <w:rsid w:val="003604FC"/>
    <w:rsid w:val="00365C2B"/>
    <w:rsid w:val="0037027F"/>
    <w:rsid w:val="003704FD"/>
    <w:rsid w:val="0037188D"/>
    <w:rsid w:val="00374C27"/>
    <w:rsid w:val="00374E1D"/>
    <w:rsid w:val="00376A7E"/>
    <w:rsid w:val="003833EE"/>
    <w:rsid w:val="00395567"/>
    <w:rsid w:val="00397A08"/>
    <w:rsid w:val="003A425A"/>
    <w:rsid w:val="003A45D7"/>
    <w:rsid w:val="003B101A"/>
    <w:rsid w:val="003B4DE8"/>
    <w:rsid w:val="003C39C3"/>
    <w:rsid w:val="003C46E6"/>
    <w:rsid w:val="003D2459"/>
    <w:rsid w:val="003D4258"/>
    <w:rsid w:val="003D44EA"/>
    <w:rsid w:val="003E1702"/>
    <w:rsid w:val="003E1866"/>
    <w:rsid w:val="003E37F3"/>
    <w:rsid w:val="003E5E61"/>
    <w:rsid w:val="003F243F"/>
    <w:rsid w:val="003F2C93"/>
    <w:rsid w:val="003F6557"/>
    <w:rsid w:val="003F6E43"/>
    <w:rsid w:val="00407518"/>
    <w:rsid w:val="00426351"/>
    <w:rsid w:val="00427F90"/>
    <w:rsid w:val="00433962"/>
    <w:rsid w:val="00436924"/>
    <w:rsid w:val="00441E79"/>
    <w:rsid w:val="004455B8"/>
    <w:rsid w:val="004458EB"/>
    <w:rsid w:val="004537CE"/>
    <w:rsid w:val="00454360"/>
    <w:rsid w:val="00454BE2"/>
    <w:rsid w:val="004602EE"/>
    <w:rsid w:val="0047558C"/>
    <w:rsid w:val="00475A57"/>
    <w:rsid w:val="00476A62"/>
    <w:rsid w:val="00476C4E"/>
    <w:rsid w:val="00476C82"/>
    <w:rsid w:val="00490194"/>
    <w:rsid w:val="00490367"/>
    <w:rsid w:val="00492DC3"/>
    <w:rsid w:val="004A3291"/>
    <w:rsid w:val="004A3B4C"/>
    <w:rsid w:val="004A7472"/>
    <w:rsid w:val="004A763E"/>
    <w:rsid w:val="004B00D9"/>
    <w:rsid w:val="004B0EB2"/>
    <w:rsid w:val="004B6980"/>
    <w:rsid w:val="004C398C"/>
    <w:rsid w:val="004C433E"/>
    <w:rsid w:val="004D74B5"/>
    <w:rsid w:val="004E007D"/>
    <w:rsid w:val="004E4F4F"/>
    <w:rsid w:val="004E5435"/>
    <w:rsid w:val="004E683F"/>
    <w:rsid w:val="004F095D"/>
    <w:rsid w:val="00532BC1"/>
    <w:rsid w:val="00534BD6"/>
    <w:rsid w:val="00535C0F"/>
    <w:rsid w:val="00555B1C"/>
    <w:rsid w:val="00556B32"/>
    <w:rsid w:val="00563805"/>
    <w:rsid w:val="00567C56"/>
    <w:rsid w:val="00580EA9"/>
    <w:rsid w:val="0058175A"/>
    <w:rsid w:val="00583175"/>
    <w:rsid w:val="005901F3"/>
    <w:rsid w:val="00594EFF"/>
    <w:rsid w:val="0059684C"/>
    <w:rsid w:val="005A140C"/>
    <w:rsid w:val="005A5092"/>
    <w:rsid w:val="005A7545"/>
    <w:rsid w:val="005A7749"/>
    <w:rsid w:val="005B0124"/>
    <w:rsid w:val="005B056F"/>
    <w:rsid w:val="005B45F2"/>
    <w:rsid w:val="005B606B"/>
    <w:rsid w:val="005D0E3E"/>
    <w:rsid w:val="005D3E45"/>
    <w:rsid w:val="005D6C51"/>
    <w:rsid w:val="005E0EF6"/>
    <w:rsid w:val="005F0443"/>
    <w:rsid w:val="005F231C"/>
    <w:rsid w:val="005F314B"/>
    <w:rsid w:val="0060287E"/>
    <w:rsid w:val="00607104"/>
    <w:rsid w:val="00607B6F"/>
    <w:rsid w:val="00613F0B"/>
    <w:rsid w:val="00616108"/>
    <w:rsid w:val="0062309A"/>
    <w:rsid w:val="006278D1"/>
    <w:rsid w:val="00631ADA"/>
    <w:rsid w:val="00632E64"/>
    <w:rsid w:val="00634CAD"/>
    <w:rsid w:val="00636666"/>
    <w:rsid w:val="00637EFF"/>
    <w:rsid w:val="00645667"/>
    <w:rsid w:val="00647469"/>
    <w:rsid w:val="00653967"/>
    <w:rsid w:val="006662BD"/>
    <w:rsid w:val="00677DF4"/>
    <w:rsid w:val="00681696"/>
    <w:rsid w:val="006A3720"/>
    <w:rsid w:val="006A5CAD"/>
    <w:rsid w:val="006A7396"/>
    <w:rsid w:val="006B45C2"/>
    <w:rsid w:val="006B7CDF"/>
    <w:rsid w:val="006C5423"/>
    <w:rsid w:val="006C583D"/>
    <w:rsid w:val="006C7A13"/>
    <w:rsid w:val="006D13B8"/>
    <w:rsid w:val="006D44DB"/>
    <w:rsid w:val="006D53E1"/>
    <w:rsid w:val="006F16F5"/>
    <w:rsid w:val="0071740E"/>
    <w:rsid w:val="007179A6"/>
    <w:rsid w:val="00720E48"/>
    <w:rsid w:val="00725842"/>
    <w:rsid w:val="007259BD"/>
    <w:rsid w:val="00741A87"/>
    <w:rsid w:val="007425E0"/>
    <w:rsid w:val="00745A14"/>
    <w:rsid w:val="00747989"/>
    <w:rsid w:val="00750E71"/>
    <w:rsid w:val="00751AE1"/>
    <w:rsid w:val="0075514E"/>
    <w:rsid w:val="007617EA"/>
    <w:rsid w:val="007647A9"/>
    <w:rsid w:val="00773228"/>
    <w:rsid w:val="007738A1"/>
    <w:rsid w:val="00780B6E"/>
    <w:rsid w:val="00782BDA"/>
    <w:rsid w:val="00783C77"/>
    <w:rsid w:val="0078547A"/>
    <w:rsid w:val="007970DC"/>
    <w:rsid w:val="007A62E2"/>
    <w:rsid w:val="007B14C1"/>
    <w:rsid w:val="007B2DE2"/>
    <w:rsid w:val="007B4BBA"/>
    <w:rsid w:val="007B7E6E"/>
    <w:rsid w:val="007C1D90"/>
    <w:rsid w:val="007D6267"/>
    <w:rsid w:val="007D65D5"/>
    <w:rsid w:val="007E1C9D"/>
    <w:rsid w:val="007E2A42"/>
    <w:rsid w:val="007E2C7F"/>
    <w:rsid w:val="007E576A"/>
    <w:rsid w:val="007E7067"/>
    <w:rsid w:val="007F67CE"/>
    <w:rsid w:val="007F7304"/>
    <w:rsid w:val="008010D6"/>
    <w:rsid w:val="00802E6A"/>
    <w:rsid w:val="0080795C"/>
    <w:rsid w:val="00814DA4"/>
    <w:rsid w:val="00817F7D"/>
    <w:rsid w:val="00833A9D"/>
    <w:rsid w:val="00836F12"/>
    <w:rsid w:val="00840AF5"/>
    <w:rsid w:val="0084740C"/>
    <w:rsid w:val="008504C6"/>
    <w:rsid w:val="00851ED7"/>
    <w:rsid w:val="0085389F"/>
    <w:rsid w:val="0085591A"/>
    <w:rsid w:val="00856C13"/>
    <w:rsid w:val="00860068"/>
    <w:rsid w:val="00860906"/>
    <w:rsid w:val="00862A29"/>
    <w:rsid w:val="00862FD2"/>
    <w:rsid w:val="0086440F"/>
    <w:rsid w:val="00866C21"/>
    <w:rsid w:val="00870D99"/>
    <w:rsid w:val="00872474"/>
    <w:rsid w:val="00881D36"/>
    <w:rsid w:val="0089436E"/>
    <w:rsid w:val="008A0652"/>
    <w:rsid w:val="008A21CA"/>
    <w:rsid w:val="008B24AD"/>
    <w:rsid w:val="008B70A5"/>
    <w:rsid w:val="008C1AB6"/>
    <w:rsid w:val="008C6DA8"/>
    <w:rsid w:val="008C7174"/>
    <w:rsid w:val="008D7242"/>
    <w:rsid w:val="008E457B"/>
    <w:rsid w:val="008E6362"/>
    <w:rsid w:val="008E7B72"/>
    <w:rsid w:val="008F76DF"/>
    <w:rsid w:val="0090487C"/>
    <w:rsid w:val="00905C19"/>
    <w:rsid w:val="009135C9"/>
    <w:rsid w:val="00914FC6"/>
    <w:rsid w:val="00916841"/>
    <w:rsid w:val="0091689C"/>
    <w:rsid w:val="00927B06"/>
    <w:rsid w:val="00944CB6"/>
    <w:rsid w:val="00954178"/>
    <w:rsid w:val="009553A8"/>
    <w:rsid w:val="009601E2"/>
    <w:rsid w:val="00963008"/>
    <w:rsid w:val="00965C42"/>
    <w:rsid w:val="00965E96"/>
    <w:rsid w:val="00967001"/>
    <w:rsid w:val="00967D8D"/>
    <w:rsid w:val="009733C5"/>
    <w:rsid w:val="009740BB"/>
    <w:rsid w:val="00974E49"/>
    <w:rsid w:val="0097509B"/>
    <w:rsid w:val="009902C1"/>
    <w:rsid w:val="0099056A"/>
    <w:rsid w:val="00992843"/>
    <w:rsid w:val="009931A6"/>
    <w:rsid w:val="009933AA"/>
    <w:rsid w:val="009A1B78"/>
    <w:rsid w:val="009A7178"/>
    <w:rsid w:val="009B28BE"/>
    <w:rsid w:val="009B2EEE"/>
    <w:rsid w:val="009B5D7A"/>
    <w:rsid w:val="009C1532"/>
    <w:rsid w:val="009C7166"/>
    <w:rsid w:val="009D19B7"/>
    <w:rsid w:val="009D25E3"/>
    <w:rsid w:val="009D4DDD"/>
    <w:rsid w:val="009E5D26"/>
    <w:rsid w:val="009F3887"/>
    <w:rsid w:val="009F6C48"/>
    <w:rsid w:val="00A058C6"/>
    <w:rsid w:val="00A146F3"/>
    <w:rsid w:val="00A20CDD"/>
    <w:rsid w:val="00A25E47"/>
    <w:rsid w:val="00A32070"/>
    <w:rsid w:val="00A37B74"/>
    <w:rsid w:val="00A40240"/>
    <w:rsid w:val="00A51C8D"/>
    <w:rsid w:val="00A5305D"/>
    <w:rsid w:val="00A6069A"/>
    <w:rsid w:val="00A65370"/>
    <w:rsid w:val="00A75F56"/>
    <w:rsid w:val="00A8135C"/>
    <w:rsid w:val="00A82071"/>
    <w:rsid w:val="00A84FE7"/>
    <w:rsid w:val="00A85E57"/>
    <w:rsid w:val="00A90D76"/>
    <w:rsid w:val="00A9193E"/>
    <w:rsid w:val="00A91BA6"/>
    <w:rsid w:val="00A91D6C"/>
    <w:rsid w:val="00A929C8"/>
    <w:rsid w:val="00A92CE8"/>
    <w:rsid w:val="00A93A82"/>
    <w:rsid w:val="00A946CE"/>
    <w:rsid w:val="00A961DA"/>
    <w:rsid w:val="00A9781B"/>
    <w:rsid w:val="00AA08FE"/>
    <w:rsid w:val="00AA2FBA"/>
    <w:rsid w:val="00AA3D85"/>
    <w:rsid w:val="00AA6684"/>
    <w:rsid w:val="00AB2B41"/>
    <w:rsid w:val="00AC0955"/>
    <w:rsid w:val="00AC289A"/>
    <w:rsid w:val="00AC420C"/>
    <w:rsid w:val="00AC4E3A"/>
    <w:rsid w:val="00AC5BBA"/>
    <w:rsid w:val="00AE6D98"/>
    <w:rsid w:val="00AF2187"/>
    <w:rsid w:val="00AF451F"/>
    <w:rsid w:val="00B06618"/>
    <w:rsid w:val="00B11337"/>
    <w:rsid w:val="00B20184"/>
    <w:rsid w:val="00B21393"/>
    <w:rsid w:val="00B22EB1"/>
    <w:rsid w:val="00B2487B"/>
    <w:rsid w:val="00B254DC"/>
    <w:rsid w:val="00B3337E"/>
    <w:rsid w:val="00B3747D"/>
    <w:rsid w:val="00B53FB4"/>
    <w:rsid w:val="00B56288"/>
    <w:rsid w:val="00B67377"/>
    <w:rsid w:val="00B675DA"/>
    <w:rsid w:val="00B70422"/>
    <w:rsid w:val="00B75D14"/>
    <w:rsid w:val="00B76654"/>
    <w:rsid w:val="00B8285E"/>
    <w:rsid w:val="00B83BDE"/>
    <w:rsid w:val="00B9133C"/>
    <w:rsid w:val="00B91602"/>
    <w:rsid w:val="00B96201"/>
    <w:rsid w:val="00BA2A99"/>
    <w:rsid w:val="00BA3B43"/>
    <w:rsid w:val="00BB149C"/>
    <w:rsid w:val="00BC051B"/>
    <w:rsid w:val="00BC115F"/>
    <w:rsid w:val="00BC1220"/>
    <w:rsid w:val="00BC1E0A"/>
    <w:rsid w:val="00BC457E"/>
    <w:rsid w:val="00BC7DCE"/>
    <w:rsid w:val="00BD101C"/>
    <w:rsid w:val="00BE6F01"/>
    <w:rsid w:val="00BF1456"/>
    <w:rsid w:val="00BF33DC"/>
    <w:rsid w:val="00BF3CE5"/>
    <w:rsid w:val="00C04694"/>
    <w:rsid w:val="00C06E73"/>
    <w:rsid w:val="00C0748E"/>
    <w:rsid w:val="00C074A2"/>
    <w:rsid w:val="00C11CF0"/>
    <w:rsid w:val="00C12D58"/>
    <w:rsid w:val="00C22287"/>
    <w:rsid w:val="00C36EFB"/>
    <w:rsid w:val="00C42973"/>
    <w:rsid w:val="00C42ABE"/>
    <w:rsid w:val="00C54006"/>
    <w:rsid w:val="00C54076"/>
    <w:rsid w:val="00C556E8"/>
    <w:rsid w:val="00C63703"/>
    <w:rsid w:val="00C67F31"/>
    <w:rsid w:val="00C9539B"/>
    <w:rsid w:val="00CA00E0"/>
    <w:rsid w:val="00CA1498"/>
    <w:rsid w:val="00CA4199"/>
    <w:rsid w:val="00CC1B86"/>
    <w:rsid w:val="00CD21A0"/>
    <w:rsid w:val="00CE126E"/>
    <w:rsid w:val="00CE5092"/>
    <w:rsid w:val="00CE6311"/>
    <w:rsid w:val="00CF46EE"/>
    <w:rsid w:val="00CF4825"/>
    <w:rsid w:val="00CF6B7F"/>
    <w:rsid w:val="00CF7446"/>
    <w:rsid w:val="00D00C20"/>
    <w:rsid w:val="00D03168"/>
    <w:rsid w:val="00D0439E"/>
    <w:rsid w:val="00D103DA"/>
    <w:rsid w:val="00D14FC8"/>
    <w:rsid w:val="00D160E1"/>
    <w:rsid w:val="00D17AAD"/>
    <w:rsid w:val="00D334E9"/>
    <w:rsid w:val="00D36713"/>
    <w:rsid w:val="00D42AFB"/>
    <w:rsid w:val="00D44BC0"/>
    <w:rsid w:val="00D4675B"/>
    <w:rsid w:val="00D47845"/>
    <w:rsid w:val="00D536E5"/>
    <w:rsid w:val="00D53A99"/>
    <w:rsid w:val="00D53B10"/>
    <w:rsid w:val="00D55A90"/>
    <w:rsid w:val="00D56841"/>
    <w:rsid w:val="00D628A1"/>
    <w:rsid w:val="00D64472"/>
    <w:rsid w:val="00D66699"/>
    <w:rsid w:val="00D7582D"/>
    <w:rsid w:val="00D77588"/>
    <w:rsid w:val="00D80747"/>
    <w:rsid w:val="00D833A4"/>
    <w:rsid w:val="00D85CC8"/>
    <w:rsid w:val="00D8761C"/>
    <w:rsid w:val="00D878F3"/>
    <w:rsid w:val="00D93572"/>
    <w:rsid w:val="00D959FF"/>
    <w:rsid w:val="00DA1EC9"/>
    <w:rsid w:val="00DB52C5"/>
    <w:rsid w:val="00DC182D"/>
    <w:rsid w:val="00DC3FDB"/>
    <w:rsid w:val="00DE4BB7"/>
    <w:rsid w:val="00DF43DD"/>
    <w:rsid w:val="00E0173E"/>
    <w:rsid w:val="00E06CC9"/>
    <w:rsid w:val="00E10EB5"/>
    <w:rsid w:val="00E14804"/>
    <w:rsid w:val="00E1740A"/>
    <w:rsid w:val="00E31793"/>
    <w:rsid w:val="00E36989"/>
    <w:rsid w:val="00E539CF"/>
    <w:rsid w:val="00E55694"/>
    <w:rsid w:val="00E56E28"/>
    <w:rsid w:val="00E56FD7"/>
    <w:rsid w:val="00E571A4"/>
    <w:rsid w:val="00E64B6F"/>
    <w:rsid w:val="00E75905"/>
    <w:rsid w:val="00E76937"/>
    <w:rsid w:val="00E76A78"/>
    <w:rsid w:val="00E844E8"/>
    <w:rsid w:val="00E87686"/>
    <w:rsid w:val="00E92A16"/>
    <w:rsid w:val="00E950B2"/>
    <w:rsid w:val="00E95C73"/>
    <w:rsid w:val="00E96A76"/>
    <w:rsid w:val="00E96C9D"/>
    <w:rsid w:val="00EB0FB0"/>
    <w:rsid w:val="00EB1A93"/>
    <w:rsid w:val="00EB6960"/>
    <w:rsid w:val="00EC5DAC"/>
    <w:rsid w:val="00ED2D21"/>
    <w:rsid w:val="00ED479C"/>
    <w:rsid w:val="00EE2006"/>
    <w:rsid w:val="00EE2007"/>
    <w:rsid w:val="00EE523D"/>
    <w:rsid w:val="00EF3AA5"/>
    <w:rsid w:val="00EF59F6"/>
    <w:rsid w:val="00F03FF6"/>
    <w:rsid w:val="00F05575"/>
    <w:rsid w:val="00F12ED0"/>
    <w:rsid w:val="00F152A7"/>
    <w:rsid w:val="00F24CB4"/>
    <w:rsid w:val="00F2536F"/>
    <w:rsid w:val="00F264DE"/>
    <w:rsid w:val="00F31290"/>
    <w:rsid w:val="00F31715"/>
    <w:rsid w:val="00F342FA"/>
    <w:rsid w:val="00F37B54"/>
    <w:rsid w:val="00F40BBA"/>
    <w:rsid w:val="00F41969"/>
    <w:rsid w:val="00F54BB1"/>
    <w:rsid w:val="00F56C4F"/>
    <w:rsid w:val="00F63FB8"/>
    <w:rsid w:val="00F727CF"/>
    <w:rsid w:val="00F76E93"/>
    <w:rsid w:val="00F772EF"/>
    <w:rsid w:val="00F81B0E"/>
    <w:rsid w:val="00F8239B"/>
    <w:rsid w:val="00F83324"/>
    <w:rsid w:val="00F90220"/>
    <w:rsid w:val="00F90D09"/>
    <w:rsid w:val="00F9118E"/>
    <w:rsid w:val="00F92AB3"/>
    <w:rsid w:val="00F948EE"/>
    <w:rsid w:val="00F94EDC"/>
    <w:rsid w:val="00F954F1"/>
    <w:rsid w:val="00FB0473"/>
    <w:rsid w:val="00FB1FEF"/>
    <w:rsid w:val="00FC145C"/>
    <w:rsid w:val="00FC2834"/>
    <w:rsid w:val="00FC3579"/>
    <w:rsid w:val="00FC4924"/>
    <w:rsid w:val="00FE3E7A"/>
    <w:rsid w:val="00FF1BD4"/>
    <w:rsid w:val="00FF4E1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EEE5"/>
  <w15:docId w15:val="{BA970B37-F4CE-405D-AE5F-F630F7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A058C6"/>
    <w:pPr>
      <w:widowControl w:val="0"/>
      <w:spacing w:after="0" w:line="240" w:lineRule="auto"/>
      <w:ind w:left="11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58C6"/>
    <w:rPr>
      <w:rFonts w:ascii="Arial" w:eastAsia="Arial" w:hAnsi="Arial"/>
      <w:sz w:val="24"/>
      <w:szCs w:val="24"/>
    </w:rPr>
  </w:style>
  <w:style w:type="paragraph" w:customStyle="1" w:styleId="clan">
    <w:name w:val="clan"/>
    <w:basedOn w:val="Normal"/>
    <w:rsid w:val="00A0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6D53E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C1F5-70C3-4C76-BFB1-55C7EF8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Windows User</cp:lastModifiedBy>
  <cp:revision>28</cp:revision>
  <cp:lastPrinted>2018-03-14T08:30:00Z</cp:lastPrinted>
  <dcterms:created xsi:type="dcterms:W3CDTF">2021-06-07T11:20:00Z</dcterms:created>
  <dcterms:modified xsi:type="dcterms:W3CDTF">2021-07-20T11:19:00Z</dcterms:modified>
</cp:coreProperties>
</file>